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28003" w14:textId="4467946D" w:rsidR="00BD3F9D" w:rsidRDefault="00AE1892" w:rsidP="008E0DA8">
      <w:pPr>
        <w:pStyle w:val="Title"/>
        <w:rPr>
          <w:rFonts w:ascii="Times New Roman" w:hAnsi="Times New Roman" w:cs="Times New Roman"/>
          <w:spacing w:val="-5"/>
          <w:sz w:val="22"/>
          <w:szCs w:val="22"/>
          <w:u w:val="thick"/>
        </w:rPr>
      </w:pPr>
      <w:r w:rsidRPr="003F494A">
        <w:rPr>
          <w:rFonts w:ascii="Times New Roman" w:hAnsi="Times New Roman" w:cs="Times New Roman"/>
          <w:sz w:val="22"/>
          <w:szCs w:val="22"/>
          <w:u w:val="thick"/>
        </w:rPr>
        <w:t>The</w:t>
      </w:r>
      <w:r w:rsidRPr="003F494A">
        <w:rPr>
          <w:rFonts w:ascii="Times New Roman" w:hAnsi="Times New Roman" w:cs="Times New Roman"/>
          <w:spacing w:val="-5"/>
          <w:sz w:val="22"/>
          <w:szCs w:val="22"/>
          <w:u w:val="thick"/>
        </w:rPr>
        <w:t xml:space="preserve"> </w:t>
      </w:r>
      <w:r w:rsidR="008E0DA8">
        <w:rPr>
          <w:rFonts w:ascii="Times New Roman" w:hAnsi="Times New Roman" w:cs="Times New Roman"/>
          <w:spacing w:val="-5"/>
          <w:sz w:val="22"/>
          <w:szCs w:val="22"/>
          <w:u w:val="thick"/>
        </w:rPr>
        <w:t xml:space="preserve">Postal &amp; RMS Employees Coop Bank Ld  </w:t>
      </w:r>
    </w:p>
    <w:p w14:paraId="54B5E9EB" w14:textId="366C03EE" w:rsidR="008E0DA8" w:rsidRPr="003F494A" w:rsidRDefault="008E0DA8" w:rsidP="008E0DA8">
      <w:pPr>
        <w:pStyle w:val="Title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pacing w:val="-5"/>
          <w:sz w:val="22"/>
          <w:szCs w:val="22"/>
          <w:u w:val="thick"/>
        </w:rPr>
        <w:t>AMBALA CANTT</w:t>
      </w:r>
    </w:p>
    <w:p w14:paraId="65B5F40A" w14:textId="77777777" w:rsidR="00BD3F9D" w:rsidRPr="003F494A" w:rsidRDefault="00BD3F9D">
      <w:pPr>
        <w:pStyle w:val="BodyText"/>
        <w:rPr>
          <w:rFonts w:ascii="Times New Roman" w:hAnsi="Times New Roman" w:cs="Times New Roman"/>
          <w:b/>
          <w:sz w:val="22"/>
          <w:szCs w:val="22"/>
        </w:rPr>
      </w:pPr>
    </w:p>
    <w:p w14:paraId="106014A1" w14:textId="77777777" w:rsidR="00BD3F9D" w:rsidRPr="003F494A" w:rsidRDefault="00BD3F9D">
      <w:pPr>
        <w:pStyle w:val="BodyText"/>
        <w:rPr>
          <w:rFonts w:ascii="Times New Roman" w:hAnsi="Times New Roman" w:cs="Times New Roman"/>
          <w:b/>
          <w:sz w:val="22"/>
          <w:szCs w:val="22"/>
        </w:rPr>
      </w:pPr>
    </w:p>
    <w:p w14:paraId="510414AB" w14:textId="77777777" w:rsidR="00BD3F9D" w:rsidRPr="003F494A" w:rsidRDefault="00BD3F9D">
      <w:pPr>
        <w:pStyle w:val="BodyText"/>
        <w:spacing w:before="8"/>
        <w:rPr>
          <w:rFonts w:ascii="Times New Roman" w:hAnsi="Times New Roman" w:cs="Times New Roman"/>
          <w:b/>
          <w:sz w:val="22"/>
          <w:szCs w:val="22"/>
        </w:rPr>
      </w:pPr>
    </w:p>
    <w:p w14:paraId="2499B618" w14:textId="77777777" w:rsidR="00BD3F9D" w:rsidRPr="003F494A" w:rsidRDefault="00AE1892">
      <w:pPr>
        <w:pStyle w:val="Heading1"/>
        <w:spacing w:before="100"/>
        <w:ind w:left="1892" w:firstLine="0"/>
        <w:rPr>
          <w:rFonts w:ascii="Times New Roman" w:hAnsi="Times New Roman" w:cs="Times New Roman"/>
          <w:sz w:val="22"/>
          <w:szCs w:val="22"/>
        </w:rPr>
      </w:pPr>
      <w:r w:rsidRPr="003F494A">
        <w:rPr>
          <w:rFonts w:ascii="Times New Roman" w:hAnsi="Times New Roman" w:cs="Times New Roman"/>
          <w:sz w:val="22"/>
          <w:szCs w:val="22"/>
        </w:rPr>
        <w:t>POLICY</w:t>
      </w:r>
      <w:r w:rsidRPr="003F494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FOR</w:t>
      </w:r>
      <w:r w:rsidRPr="003F494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APPOINTMENT</w:t>
      </w:r>
      <w:r w:rsidRPr="003F494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OF</w:t>
      </w:r>
      <w:r w:rsidRPr="003F494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STATUTORY</w:t>
      </w:r>
      <w:r w:rsidRPr="003F494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AUDITORS</w:t>
      </w:r>
      <w:r w:rsidRPr="003F494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OF</w:t>
      </w:r>
      <w:r w:rsidRPr="003F494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THE</w:t>
      </w:r>
      <w:r w:rsidRPr="003F494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BANK</w:t>
      </w:r>
    </w:p>
    <w:p w14:paraId="37EB859E" w14:textId="77777777" w:rsidR="00BD3F9D" w:rsidRPr="003F494A" w:rsidRDefault="00BD3F9D">
      <w:pPr>
        <w:pStyle w:val="BodyText"/>
        <w:rPr>
          <w:rFonts w:ascii="Times New Roman" w:hAnsi="Times New Roman" w:cs="Times New Roman"/>
          <w:b/>
          <w:sz w:val="22"/>
          <w:szCs w:val="22"/>
        </w:rPr>
      </w:pPr>
    </w:p>
    <w:p w14:paraId="6171E280" w14:textId="77777777" w:rsidR="00BD3F9D" w:rsidRPr="003F494A" w:rsidRDefault="00AE1892">
      <w:pPr>
        <w:pStyle w:val="ListParagraph"/>
        <w:numPr>
          <w:ilvl w:val="0"/>
          <w:numId w:val="4"/>
        </w:numPr>
        <w:tabs>
          <w:tab w:val="left" w:pos="680"/>
          <w:tab w:val="left" w:pos="681"/>
        </w:tabs>
        <w:spacing w:before="240"/>
        <w:rPr>
          <w:rFonts w:ascii="Times New Roman" w:hAnsi="Times New Roman" w:cs="Times New Roman"/>
          <w:b/>
        </w:rPr>
      </w:pPr>
      <w:r w:rsidRPr="003F494A">
        <w:rPr>
          <w:rFonts w:ascii="Times New Roman" w:hAnsi="Times New Roman" w:cs="Times New Roman"/>
          <w:b/>
        </w:rPr>
        <w:t>PURPOSE</w:t>
      </w:r>
    </w:p>
    <w:p w14:paraId="690B3C1D" w14:textId="34C9FC74" w:rsidR="00BD3F9D" w:rsidRPr="003F494A" w:rsidRDefault="00AE1892" w:rsidP="00496B28">
      <w:pPr>
        <w:pStyle w:val="ListParagraph"/>
        <w:tabs>
          <w:tab w:val="left" w:pos="681"/>
        </w:tabs>
        <w:spacing w:before="257" w:line="360" w:lineRule="auto"/>
        <w:ind w:right="220" w:firstLine="0"/>
        <w:jc w:val="left"/>
        <w:rPr>
          <w:rFonts w:ascii="Times New Roman" w:hAnsi="Times New Roman" w:cs="Times New Roman"/>
        </w:rPr>
      </w:pPr>
      <w:r w:rsidRPr="003F494A">
        <w:rPr>
          <w:rFonts w:ascii="Times New Roman" w:hAnsi="Times New Roman" w:cs="Times New Roman"/>
          <w:w w:val="105"/>
        </w:rPr>
        <w:t>As per RBI circular Ref.No.DoS.CO.ARG/SEC.01/08.91.001/2021-22 dated April 27, 2021,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</w:rPr>
        <w:t>the Bank is required to formulate a Board Approved Policy and formulate necessary procedure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thereunder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to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be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followed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for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appointment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of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Statutory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Auditor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(SA).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Apart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from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conforming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to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all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relevant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statutory/regulatory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requirements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in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addition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to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these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instructions,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this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should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afford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necessary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transparency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and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objectivity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for  most  key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aspects of</w:t>
      </w:r>
      <w:r w:rsidRPr="003F494A">
        <w:rPr>
          <w:rFonts w:ascii="Times New Roman" w:hAnsi="Times New Roman" w:cs="Times New Roman"/>
          <w:spacing w:val="-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this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important</w:t>
      </w:r>
      <w:r w:rsidRPr="003F494A">
        <w:rPr>
          <w:rFonts w:ascii="Times New Roman" w:hAnsi="Times New Roman" w:cs="Times New Roman"/>
          <w:spacing w:val="4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assurance</w:t>
      </w:r>
      <w:r w:rsidRPr="003F494A">
        <w:rPr>
          <w:rFonts w:ascii="Times New Roman" w:hAnsi="Times New Roman" w:cs="Times New Roman"/>
          <w:spacing w:val="3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function.</w:t>
      </w:r>
    </w:p>
    <w:p w14:paraId="6F0E08C9" w14:textId="77777777" w:rsidR="00BD3F9D" w:rsidRPr="003F494A" w:rsidRDefault="00BD3F9D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08740893" w14:textId="77777777" w:rsidR="00BD3F9D" w:rsidRPr="003F494A" w:rsidRDefault="00AE1892">
      <w:pPr>
        <w:pStyle w:val="Heading1"/>
        <w:numPr>
          <w:ilvl w:val="0"/>
          <w:numId w:val="4"/>
        </w:numPr>
        <w:tabs>
          <w:tab w:val="left" w:pos="680"/>
          <w:tab w:val="left" w:pos="681"/>
        </w:tabs>
        <w:rPr>
          <w:rFonts w:ascii="Times New Roman" w:hAnsi="Times New Roman" w:cs="Times New Roman"/>
          <w:sz w:val="22"/>
          <w:szCs w:val="22"/>
        </w:rPr>
      </w:pPr>
      <w:r w:rsidRPr="003F494A">
        <w:rPr>
          <w:rFonts w:ascii="Times New Roman" w:hAnsi="Times New Roman" w:cs="Times New Roman"/>
          <w:sz w:val="22"/>
          <w:szCs w:val="22"/>
        </w:rPr>
        <w:t>APPLICABILITY</w:t>
      </w:r>
    </w:p>
    <w:p w14:paraId="6679A520" w14:textId="6B580184" w:rsidR="00BD3F9D" w:rsidRPr="003F494A" w:rsidRDefault="00496B28" w:rsidP="00496B28">
      <w:pPr>
        <w:pStyle w:val="ListParagraph"/>
        <w:numPr>
          <w:ilvl w:val="1"/>
          <w:numId w:val="4"/>
        </w:numPr>
        <w:tabs>
          <w:tab w:val="left" w:pos="681"/>
        </w:tabs>
        <w:spacing w:before="258" w:line="360" w:lineRule="auto"/>
        <w:ind w:right="2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      </w:t>
      </w:r>
      <w:r w:rsidR="00AE1892" w:rsidRPr="003F494A">
        <w:rPr>
          <w:rFonts w:ascii="Times New Roman" w:hAnsi="Times New Roman" w:cs="Times New Roman"/>
          <w:w w:val="105"/>
        </w:rPr>
        <w:t>This Policy will be applicable to the Bank for</w:t>
      </w:r>
      <w:r w:rsidR="00AE1892"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="00AE1892" w:rsidRPr="003F494A">
        <w:rPr>
          <w:rFonts w:ascii="Times New Roman" w:hAnsi="Times New Roman" w:cs="Times New Roman"/>
          <w:w w:val="105"/>
        </w:rPr>
        <w:t>Financial Year 2021-22 and</w:t>
      </w:r>
      <w:r w:rsidR="00AE1892"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="00AE1892" w:rsidRPr="003F494A">
        <w:rPr>
          <w:rFonts w:ascii="Times New Roman" w:hAnsi="Times New Roman" w:cs="Times New Roman"/>
          <w:w w:val="105"/>
        </w:rPr>
        <w:t>onwards in</w:t>
      </w:r>
      <w:r w:rsidR="00AE1892"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="00AE1892" w:rsidRPr="003F494A">
        <w:rPr>
          <w:rFonts w:ascii="Times New Roman" w:hAnsi="Times New Roman" w:cs="Times New Roman"/>
          <w:w w:val="105"/>
        </w:rPr>
        <w:t>respect</w:t>
      </w:r>
      <w:r w:rsidR="00AE1892" w:rsidRPr="003F494A">
        <w:rPr>
          <w:rFonts w:ascii="Times New Roman" w:hAnsi="Times New Roman" w:cs="Times New Roman"/>
          <w:spacing w:val="2"/>
          <w:w w:val="105"/>
        </w:rPr>
        <w:t xml:space="preserve"> </w:t>
      </w:r>
      <w:r w:rsidR="00AE1892" w:rsidRPr="003F494A">
        <w:rPr>
          <w:rFonts w:ascii="Times New Roman" w:hAnsi="Times New Roman" w:cs="Times New Roman"/>
          <w:w w:val="105"/>
        </w:rPr>
        <w:t>of</w:t>
      </w:r>
      <w:r w:rsidR="00AE1892" w:rsidRPr="003F494A">
        <w:rPr>
          <w:rFonts w:ascii="Times New Roman" w:hAnsi="Times New Roman" w:cs="Times New Roman"/>
          <w:spacing w:val="-1"/>
          <w:w w:val="105"/>
        </w:rPr>
        <w:t xml:space="preserve"> </w:t>
      </w:r>
      <w:r w:rsidR="00AE1892" w:rsidRPr="003F494A">
        <w:rPr>
          <w:rFonts w:ascii="Times New Roman" w:hAnsi="Times New Roman" w:cs="Times New Roman"/>
          <w:w w:val="105"/>
        </w:rPr>
        <w:t>appointment/reappointment</w:t>
      </w:r>
      <w:r w:rsidR="00AE1892" w:rsidRPr="003F494A">
        <w:rPr>
          <w:rFonts w:ascii="Times New Roman" w:hAnsi="Times New Roman" w:cs="Times New Roman"/>
          <w:spacing w:val="7"/>
          <w:w w:val="105"/>
        </w:rPr>
        <w:t xml:space="preserve"> </w:t>
      </w:r>
      <w:r w:rsidR="00AE1892" w:rsidRPr="003F494A">
        <w:rPr>
          <w:rFonts w:ascii="Times New Roman" w:hAnsi="Times New Roman" w:cs="Times New Roman"/>
          <w:w w:val="105"/>
        </w:rPr>
        <w:t>of</w:t>
      </w:r>
      <w:r w:rsidR="00AE1892" w:rsidRPr="003F494A">
        <w:rPr>
          <w:rFonts w:ascii="Times New Roman" w:hAnsi="Times New Roman" w:cs="Times New Roman"/>
          <w:spacing w:val="4"/>
          <w:w w:val="105"/>
        </w:rPr>
        <w:t xml:space="preserve"> </w:t>
      </w:r>
      <w:r w:rsidR="00AE1892" w:rsidRPr="003F494A">
        <w:rPr>
          <w:rFonts w:ascii="Times New Roman" w:hAnsi="Times New Roman" w:cs="Times New Roman"/>
          <w:w w:val="105"/>
        </w:rPr>
        <w:t>Statutory Auditors.</w:t>
      </w:r>
    </w:p>
    <w:p w14:paraId="63C09F87" w14:textId="77777777" w:rsidR="00BD3F9D" w:rsidRPr="003F494A" w:rsidRDefault="00BD3F9D">
      <w:pPr>
        <w:pStyle w:val="BodyText"/>
        <w:spacing w:before="8"/>
        <w:rPr>
          <w:rFonts w:ascii="Times New Roman" w:hAnsi="Times New Roman" w:cs="Times New Roman"/>
          <w:sz w:val="22"/>
          <w:szCs w:val="22"/>
        </w:rPr>
      </w:pPr>
    </w:p>
    <w:p w14:paraId="6FB4F540" w14:textId="77777777" w:rsidR="00BD3F9D" w:rsidRPr="003F494A" w:rsidRDefault="00AE1892">
      <w:pPr>
        <w:pStyle w:val="ListParagraph"/>
        <w:numPr>
          <w:ilvl w:val="1"/>
          <w:numId w:val="4"/>
        </w:numPr>
        <w:tabs>
          <w:tab w:val="left" w:pos="681"/>
        </w:tabs>
        <w:spacing w:line="360" w:lineRule="auto"/>
        <w:ind w:right="680"/>
        <w:rPr>
          <w:rFonts w:ascii="Times New Roman" w:hAnsi="Times New Roman" w:cs="Times New Roman"/>
        </w:rPr>
      </w:pPr>
      <w:r w:rsidRPr="003F494A">
        <w:rPr>
          <w:rFonts w:ascii="Times New Roman" w:hAnsi="Times New Roman" w:cs="Times New Roman"/>
        </w:rPr>
        <w:t>As RBI guidelines regarding appointment of SCAs/SAs shall be implemented for the first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time for UCBs and NBFCs from FY 2021-22, they shall have the flexibility to adopt these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guidelines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from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H2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(second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half)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of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FY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2021-22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in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order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to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ensure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that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there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is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no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disruption.</w:t>
      </w:r>
    </w:p>
    <w:p w14:paraId="0C319815" w14:textId="77777777" w:rsidR="00BD3F9D" w:rsidRPr="003F494A" w:rsidRDefault="00BD3F9D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65A40C9B" w14:textId="77777777" w:rsidR="00BD3F9D" w:rsidRPr="003F494A" w:rsidRDefault="00AE1892">
      <w:pPr>
        <w:pStyle w:val="Heading1"/>
        <w:numPr>
          <w:ilvl w:val="0"/>
          <w:numId w:val="4"/>
        </w:numPr>
        <w:tabs>
          <w:tab w:val="left" w:pos="656"/>
          <w:tab w:val="left" w:pos="657"/>
        </w:tabs>
        <w:spacing w:before="231"/>
        <w:ind w:left="656" w:hanging="544"/>
        <w:rPr>
          <w:rFonts w:ascii="Times New Roman" w:hAnsi="Times New Roman" w:cs="Times New Roman"/>
          <w:sz w:val="22"/>
          <w:szCs w:val="22"/>
        </w:rPr>
      </w:pPr>
      <w:r w:rsidRPr="003F494A">
        <w:rPr>
          <w:rFonts w:ascii="Times New Roman" w:hAnsi="Times New Roman" w:cs="Times New Roman"/>
          <w:sz w:val="22"/>
          <w:szCs w:val="22"/>
        </w:rPr>
        <w:t>OBJECTIVE</w:t>
      </w:r>
      <w:r w:rsidRPr="003F494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OF</w:t>
      </w:r>
      <w:r w:rsidRPr="003F494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THE</w:t>
      </w:r>
      <w:r w:rsidRPr="003F494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POLICY</w:t>
      </w:r>
    </w:p>
    <w:p w14:paraId="6184923D" w14:textId="77777777" w:rsidR="00BD3F9D" w:rsidRPr="003F494A" w:rsidRDefault="00AE1892">
      <w:pPr>
        <w:pStyle w:val="ListParagraph"/>
        <w:numPr>
          <w:ilvl w:val="1"/>
          <w:numId w:val="4"/>
        </w:numPr>
        <w:tabs>
          <w:tab w:val="left" w:pos="681"/>
        </w:tabs>
        <w:spacing w:before="254" w:line="360" w:lineRule="auto"/>
        <w:ind w:right="318"/>
        <w:rPr>
          <w:rFonts w:ascii="Times New Roman" w:hAnsi="Times New Roman" w:cs="Times New Roman"/>
        </w:rPr>
      </w:pPr>
      <w:r w:rsidRPr="003F494A">
        <w:rPr>
          <w:rFonts w:ascii="Times New Roman" w:hAnsi="Times New Roman" w:cs="Times New Roman"/>
        </w:rPr>
        <w:t>The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objective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of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the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policy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is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to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lay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down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a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framework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of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guidance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and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procedures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for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appointing</w:t>
      </w:r>
      <w:r w:rsidRPr="003F494A">
        <w:rPr>
          <w:rFonts w:ascii="Times New Roman" w:hAnsi="Times New Roman" w:cs="Times New Roman"/>
          <w:spacing w:val="-3"/>
        </w:rPr>
        <w:t xml:space="preserve"> </w:t>
      </w:r>
      <w:r w:rsidRPr="003F494A">
        <w:rPr>
          <w:rFonts w:ascii="Times New Roman" w:hAnsi="Times New Roman" w:cs="Times New Roman"/>
        </w:rPr>
        <w:t>Statutory</w:t>
      </w:r>
      <w:r w:rsidRPr="003F494A">
        <w:rPr>
          <w:rFonts w:ascii="Times New Roman" w:hAnsi="Times New Roman" w:cs="Times New Roman"/>
          <w:spacing w:val="-10"/>
        </w:rPr>
        <w:t xml:space="preserve"> </w:t>
      </w:r>
      <w:r w:rsidRPr="003F494A">
        <w:rPr>
          <w:rFonts w:ascii="Times New Roman" w:hAnsi="Times New Roman" w:cs="Times New Roman"/>
        </w:rPr>
        <w:t>Auditors</w:t>
      </w:r>
      <w:r w:rsidRPr="003F494A">
        <w:rPr>
          <w:rFonts w:ascii="Times New Roman" w:hAnsi="Times New Roman" w:cs="Times New Roman"/>
          <w:spacing w:val="-2"/>
        </w:rPr>
        <w:t xml:space="preserve"> </w:t>
      </w:r>
      <w:r w:rsidRPr="003F494A">
        <w:rPr>
          <w:rFonts w:ascii="Times New Roman" w:hAnsi="Times New Roman" w:cs="Times New Roman"/>
        </w:rPr>
        <w:t>in</w:t>
      </w:r>
      <w:r w:rsidRPr="003F494A">
        <w:rPr>
          <w:rFonts w:ascii="Times New Roman" w:hAnsi="Times New Roman" w:cs="Times New Roman"/>
          <w:spacing w:val="-2"/>
        </w:rPr>
        <w:t xml:space="preserve"> </w:t>
      </w:r>
      <w:r w:rsidRPr="003F494A">
        <w:rPr>
          <w:rFonts w:ascii="Times New Roman" w:hAnsi="Times New Roman" w:cs="Times New Roman"/>
        </w:rPr>
        <w:t>compliance</w:t>
      </w:r>
      <w:r w:rsidRPr="003F494A">
        <w:rPr>
          <w:rFonts w:ascii="Times New Roman" w:hAnsi="Times New Roman" w:cs="Times New Roman"/>
          <w:spacing w:val="-3"/>
        </w:rPr>
        <w:t xml:space="preserve"> </w:t>
      </w:r>
      <w:r w:rsidRPr="003F494A">
        <w:rPr>
          <w:rFonts w:ascii="Times New Roman" w:hAnsi="Times New Roman" w:cs="Times New Roman"/>
        </w:rPr>
        <w:t>with</w:t>
      </w:r>
      <w:r w:rsidRPr="003F494A">
        <w:rPr>
          <w:rFonts w:ascii="Times New Roman" w:hAnsi="Times New Roman" w:cs="Times New Roman"/>
          <w:spacing w:val="-3"/>
        </w:rPr>
        <w:t xml:space="preserve"> </w:t>
      </w:r>
      <w:r w:rsidRPr="003F494A">
        <w:rPr>
          <w:rFonts w:ascii="Times New Roman" w:hAnsi="Times New Roman" w:cs="Times New Roman"/>
        </w:rPr>
        <w:t>the</w:t>
      </w:r>
      <w:r w:rsidRPr="003F494A">
        <w:rPr>
          <w:rFonts w:ascii="Times New Roman" w:hAnsi="Times New Roman" w:cs="Times New Roman"/>
          <w:spacing w:val="-2"/>
        </w:rPr>
        <w:t xml:space="preserve"> </w:t>
      </w:r>
      <w:r w:rsidRPr="003F494A">
        <w:rPr>
          <w:rFonts w:ascii="Times New Roman" w:hAnsi="Times New Roman" w:cs="Times New Roman"/>
        </w:rPr>
        <w:t>RBI</w:t>
      </w:r>
      <w:r w:rsidRPr="003F494A">
        <w:rPr>
          <w:rFonts w:ascii="Times New Roman" w:hAnsi="Times New Roman" w:cs="Times New Roman"/>
          <w:spacing w:val="-5"/>
        </w:rPr>
        <w:t xml:space="preserve"> </w:t>
      </w:r>
      <w:r w:rsidRPr="003F494A">
        <w:rPr>
          <w:rFonts w:ascii="Times New Roman" w:hAnsi="Times New Roman" w:cs="Times New Roman"/>
        </w:rPr>
        <w:t>Directive</w:t>
      </w:r>
      <w:r w:rsidRPr="003F494A">
        <w:rPr>
          <w:rFonts w:ascii="Times New Roman" w:hAnsi="Times New Roman" w:cs="Times New Roman"/>
          <w:spacing w:val="-2"/>
        </w:rPr>
        <w:t xml:space="preserve"> </w:t>
      </w:r>
      <w:r w:rsidRPr="003F494A">
        <w:rPr>
          <w:rFonts w:ascii="Times New Roman" w:hAnsi="Times New Roman" w:cs="Times New Roman"/>
        </w:rPr>
        <w:t>and</w:t>
      </w:r>
      <w:r w:rsidRPr="003F494A">
        <w:rPr>
          <w:rFonts w:ascii="Times New Roman" w:hAnsi="Times New Roman" w:cs="Times New Roman"/>
          <w:spacing w:val="-4"/>
        </w:rPr>
        <w:t xml:space="preserve"> </w:t>
      </w:r>
      <w:r w:rsidRPr="003F494A">
        <w:rPr>
          <w:rFonts w:ascii="Times New Roman" w:hAnsi="Times New Roman" w:cs="Times New Roman"/>
        </w:rPr>
        <w:t>Companies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Act</w:t>
      </w:r>
      <w:r w:rsidRPr="003F494A">
        <w:rPr>
          <w:rFonts w:ascii="Times New Roman" w:hAnsi="Times New Roman" w:cs="Times New Roman"/>
          <w:spacing w:val="-3"/>
        </w:rPr>
        <w:t xml:space="preserve"> </w:t>
      </w:r>
      <w:r w:rsidRPr="003F494A">
        <w:rPr>
          <w:rFonts w:ascii="Times New Roman" w:hAnsi="Times New Roman" w:cs="Times New Roman"/>
        </w:rPr>
        <w:t>2013.</w:t>
      </w:r>
    </w:p>
    <w:p w14:paraId="35EB18A2" w14:textId="77777777" w:rsidR="00BD3F9D" w:rsidRPr="003F494A" w:rsidRDefault="00BD3F9D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171CDCF7" w14:textId="77777777" w:rsidR="00BD3F9D" w:rsidRPr="003F494A" w:rsidRDefault="00AE1892">
      <w:pPr>
        <w:pStyle w:val="Heading1"/>
        <w:numPr>
          <w:ilvl w:val="0"/>
          <w:numId w:val="4"/>
        </w:numPr>
        <w:tabs>
          <w:tab w:val="left" w:pos="680"/>
          <w:tab w:val="left" w:pos="681"/>
        </w:tabs>
        <w:spacing w:before="227"/>
        <w:rPr>
          <w:rFonts w:ascii="Times New Roman" w:hAnsi="Times New Roman" w:cs="Times New Roman"/>
          <w:sz w:val="22"/>
          <w:szCs w:val="22"/>
        </w:rPr>
      </w:pPr>
      <w:r w:rsidRPr="003F494A">
        <w:rPr>
          <w:rFonts w:ascii="Times New Roman" w:hAnsi="Times New Roman" w:cs="Times New Roman"/>
          <w:sz w:val="22"/>
          <w:szCs w:val="22"/>
        </w:rPr>
        <w:t>PRIOR</w:t>
      </w:r>
      <w:r w:rsidRPr="003F494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APPROVAL</w:t>
      </w:r>
      <w:r w:rsidRPr="003F494A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OF</w:t>
      </w:r>
      <w:r w:rsidRPr="003F49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RBI</w:t>
      </w:r>
    </w:p>
    <w:p w14:paraId="4955A89A" w14:textId="77777777" w:rsidR="00BD3F9D" w:rsidRPr="003F494A" w:rsidRDefault="00AE1892">
      <w:pPr>
        <w:pStyle w:val="ListParagraph"/>
        <w:numPr>
          <w:ilvl w:val="1"/>
          <w:numId w:val="4"/>
        </w:numPr>
        <w:tabs>
          <w:tab w:val="left" w:pos="681"/>
        </w:tabs>
        <w:spacing w:before="255" w:line="360" w:lineRule="auto"/>
        <w:ind w:right="681"/>
        <w:rPr>
          <w:rFonts w:ascii="Times New Roman" w:hAnsi="Times New Roman" w:cs="Times New Roman"/>
        </w:rPr>
      </w:pPr>
      <w:r w:rsidRPr="003F494A">
        <w:rPr>
          <w:rFonts w:ascii="Times New Roman" w:hAnsi="Times New Roman" w:cs="Times New Roman"/>
        </w:rPr>
        <w:t>Commercial Banks (excluding RRBs) and UCBs will be required to take prior approval of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RBI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(Department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of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Supervision)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for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appointment/reappointment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of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SCAs/SAs,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on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an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annual</w:t>
      </w:r>
      <w:r w:rsidRPr="003F494A">
        <w:rPr>
          <w:rFonts w:ascii="Times New Roman" w:hAnsi="Times New Roman" w:cs="Times New Roman"/>
          <w:spacing w:val="18"/>
        </w:rPr>
        <w:t xml:space="preserve"> </w:t>
      </w:r>
      <w:r w:rsidRPr="003F494A">
        <w:rPr>
          <w:rFonts w:ascii="Times New Roman" w:hAnsi="Times New Roman" w:cs="Times New Roman"/>
        </w:rPr>
        <w:t>basis</w:t>
      </w:r>
      <w:r w:rsidRPr="003F494A">
        <w:rPr>
          <w:rFonts w:ascii="Times New Roman" w:hAnsi="Times New Roman" w:cs="Times New Roman"/>
          <w:spacing w:val="16"/>
        </w:rPr>
        <w:t xml:space="preserve"> </w:t>
      </w:r>
      <w:r w:rsidRPr="003F494A">
        <w:rPr>
          <w:rFonts w:ascii="Times New Roman" w:hAnsi="Times New Roman" w:cs="Times New Roman"/>
        </w:rPr>
        <w:t>in</w:t>
      </w:r>
      <w:r w:rsidRPr="003F494A">
        <w:rPr>
          <w:rFonts w:ascii="Times New Roman" w:hAnsi="Times New Roman" w:cs="Times New Roman"/>
          <w:spacing w:val="19"/>
        </w:rPr>
        <w:t xml:space="preserve"> </w:t>
      </w:r>
      <w:r w:rsidRPr="003F494A">
        <w:rPr>
          <w:rFonts w:ascii="Times New Roman" w:hAnsi="Times New Roman" w:cs="Times New Roman"/>
        </w:rPr>
        <w:t>terms</w:t>
      </w:r>
      <w:r w:rsidRPr="003F494A">
        <w:rPr>
          <w:rFonts w:ascii="Times New Roman" w:hAnsi="Times New Roman" w:cs="Times New Roman"/>
          <w:spacing w:val="19"/>
        </w:rPr>
        <w:t xml:space="preserve"> </w:t>
      </w:r>
      <w:r w:rsidRPr="003F494A">
        <w:rPr>
          <w:rFonts w:ascii="Times New Roman" w:hAnsi="Times New Roman" w:cs="Times New Roman"/>
        </w:rPr>
        <w:t>of</w:t>
      </w:r>
      <w:r w:rsidRPr="003F494A">
        <w:rPr>
          <w:rFonts w:ascii="Times New Roman" w:hAnsi="Times New Roman" w:cs="Times New Roman"/>
          <w:spacing w:val="17"/>
        </w:rPr>
        <w:t xml:space="preserve"> </w:t>
      </w:r>
      <w:r w:rsidRPr="003F494A">
        <w:rPr>
          <w:rFonts w:ascii="Times New Roman" w:hAnsi="Times New Roman" w:cs="Times New Roman"/>
        </w:rPr>
        <w:t>the</w:t>
      </w:r>
      <w:r w:rsidRPr="003F494A">
        <w:rPr>
          <w:rFonts w:ascii="Times New Roman" w:hAnsi="Times New Roman" w:cs="Times New Roman"/>
          <w:spacing w:val="18"/>
        </w:rPr>
        <w:t xml:space="preserve"> </w:t>
      </w:r>
      <w:r w:rsidRPr="003F494A">
        <w:rPr>
          <w:rFonts w:ascii="Times New Roman" w:hAnsi="Times New Roman" w:cs="Times New Roman"/>
        </w:rPr>
        <w:t>above-mentioned</w:t>
      </w:r>
      <w:r w:rsidRPr="003F494A">
        <w:rPr>
          <w:rFonts w:ascii="Times New Roman" w:hAnsi="Times New Roman" w:cs="Times New Roman"/>
          <w:spacing w:val="16"/>
        </w:rPr>
        <w:t xml:space="preserve"> </w:t>
      </w:r>
      <w:r w:rsidRPr="003F494A">
        <w:rPr>
          <w:rFonts w:ascii="Times New Roman" w:hAnsi="Times New Roman" w:cs="Times New Roman"/>
        </w:rPr>
        <w:t>statutory</w:t>
      </w:r>
      <w:r w:rsidRPr="003F494A">
        <w:rPr>
          <w:rFonts w:ascii="Times New Roman" w:hAnsi="Times New Roman" w:cs="Times New Roman"/>
          <w:spacing w:val="16"/>
        </w:rPr>
        <w:t xml:space="preserve"> </w:t>
      </w:r>
      <w:r w:rsidRPr="003F494A">
        <w:rPr>
          <w:rFonts w:ascii="Times New Roman" w:hAnsi="Times New Roman" w:cs="Times New Roman"/>
        </w:rPr>
        <w:t>provisions.</w:t>
      </w:r>
      <w:r w:rsidRPr="003F494A">
        <w:rPr>
          <w:rFonts w:ascii="Times New Roman" w:hAnsi="Times New Roman" w:cs="Times New Roman"/>
          <w:spacing w:val="19"/>
        </w:rPr>
        <w:t xml:space="preserve"> </w:t>
      </w:r>
      <w:r w:rsidRPr="003F494A">
        <w:rPr>
          <w:rFonts w:ascii="Times New Roman" w:hAnsi="Times New Roman" w:cs="Times New Roman"/>
        </w:rPr>
        <w:t>For</w:t>
      </w:r>
      <w:r w:rsidRPr="003F494A">
        <w:rPr>
          <w:rFonts w:ascii="Times New Roman" w:hAnsi="Times New Roman" w:cs="Times New Roman"/>
          <w:spacing w:val="18"/>
        </w:rPr>
        <w:t xml:space="preserve"> </w:t>
      </w:r>
      <w:r w:rsidRPr="003F494A">
        <w:rPr>
          <w:rFonts w:ascii="Times New Roman" w:hAnsi="Times New Roman" w:cs="Times New Roman"/>
        </w:rPr>
        <w:t>the</w:t>
      </w:r>
      <w:r w:rsidRPr="003F494A">
        <w:rPr>
          <w:rFonts w:ascii="Times New Roman" w:hAnsi="Times New Roman" w:cs="Times New Roman"/>
          <w:spacing w:val="18"/>
        </w:rPr>
        <w:t xml:space="preserve"> </w:t>
      </w:r>
      <w:r w:rsidRPr="003F494A">
        <w:rPr>
          <w:rFonts w:ascii="Times New Roman" w:hAnsi="Times New Roman" w:cs="Times New Roman"/>
        </w:rPr>
        <w:t>purpose,</w:t>
      </w:r>
      <w:r w:rsidRPr="003F494A">
        <w:rPr>
          <w:rFonts w:ascii="Times New Roman" w:hAnsi="Times New Roman" w:cs="Times New Roman"/>
          <w:spacing w:val="17"/>
        </w:rPr>
        <w:t xml:space="preserve"> </w:t>
      </w:r>
      <w:r w:rsidRPr="003F494A">
        <w:rPr>
          <w:rFonts w:ascii="Times New Roman" w:hAnsi="Times New Roman" w:cs="Times New Roman"/>
        </w:rPr>
        <w:t>they</w:t>
      </w:r>
    </w:p>
    <w:p w14:paraId="74E89A9D" w14:textId="77777777" w:rsidR="00BD3F9D" w:rsidRPr="003F494A" w:rsidRDefault="00AE1892">
      <w:pPr>
        <w:pStyle w:val="BodyText"/>
        <w:spacing w:before="79" w:line="360" w:lineRule="auto"/>
        <w:ind w:left="680" w:right="682"/>
        <w:jc w:val="both"/>
        <w:rPr>
          <w:rFonts w:ascii="Times New Roman" w:hAnsi="Times New Roman" w:cs="Times New Roman"/>
          <w:sz w:val="22"/>
          <w:szCs w:val="22"/>
        </w:rPr>
      </w:pPr>
      <w:r w:rsidRPr="003F494A">
        <w:rPr>
          <w:rFonts w:ascii="Times New Roman" w:hAnsi="Times New Roman" w:cs="Times New Roman"/>
          <w:spacing w:val="-1"/>
          <w:sz w:val="22"/>
          <w:szCs w:val="22"/>
        </w:rPr>
        <w:t xml:space="preserve">should apply to Department </w:t>
      </w:r>
      <w:r w:rsidRPr="003F494A">
        <w:rPr>
          <w:rFonts w:ascii="Times New Roman" w:hAnsi="Times New Roman" w:cs="Times New Roman"/>
          <w:sz w:val="22"/>
          <w:szCs w:val="22"/>
        </w:rPr>
        <w:t>of Supervision, RBI before 31</w:t>
      </w:r>
      <w:r w:rsidRPr="003F494A">
        <w:rPr>
          <w:rFonts w:ascii="Times New Roman" w:hAnsi="Times New Roman" w:cs="Times New Roman"/>
          <w:position w:val="6"/>
          <w:sz w:val="22"/>
          <w:szCs w:val="22"/>
        </w:rPr>
        <w:t>st</w:t>
      </w:r>
      <w:r w:rsidRPr="003F494A">
        <w:rPr>
          <w:rFonts w:ascii="Times New Roman" w:hAnsi="Times New Roman" w:cs="Times New Roman"/>
          <w:spacing w:val="1"/>
          <w:position w:val="6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July of the reference year and</w:t>
      </w:r>
      <w:r w:rsidRPr="003F49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the Public Sector Banks (PSBs) shall approach RBI within one month of receipt of list of</w:t>
      </w:r>
      <w:r w:rsidRPr="003F49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eligible</w:t>
      </w:r>
      <w:r w:rsidRPr="003F494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audit firms from RBI.</w:t>
      </w:r>
    </w:p>
    <w:p w14:paraId="1A806250" w14:textId="77777777" w:rsidR="00BD3F9D" w:rsidRPr="003F494A" w:rsidRDefault="00BD3F9D">
      <w:pPr>
        <w:pStyle w:val="BodyText"/>
        <w:spacing w:before="9"/>
        <w:rPr>
          <w:rFonts w:ascii="Times New Roman" w:hAnsi="Times New Roman" w:cs="Times New Roman"/>
          <w:sz w:val="22"/>
          <w:szCs w:val="22"/>
        </w:rPr>
      </w:pPr>
    </w:p>
    <w:p w14:paraId="4A48527B" w14:textId="77777777" w:rsidR="00BD3F9D" w:rsidRPr="003F494A" w:rsidRDefault="00AE1892">
      <w:pPr>
        <w:pStyle w:val="ListParagraph"/>
        <w:numPr>
          <w:ilvl w:val="1"/>
          <w:numId w:val="4"/>
        </w:numPr>
        <w:tabs>
          <w:tab w:val="left" w:pos="681"/>
        </w:tabs>
        <w:spacing w:line="360" w:lineRule="auto"/>
        <w:ind w:right="676"/>
        <w:rPr>
          <w:rFonts w:ascii="Times New Roman" w:hAnsi="Times New Roman" w:cs="Times New Roman"/>
        </w:rPr>
      </w:pPr>
      <w:r w:rsidRPr="003F494A">
        <w:rPr>
          <w:rFonts w:ascii="Times New Roman" w:hAnsi="Times New Roman" w:cs="Times New Roman"/>
        </w:rPr>
        <w:t>For the purpose, all Commercial Banks (excluding RRBs) in India and UCBs under Mumbai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Region shall approach the Central Office of RBI (Department of Supervision). Other UCBs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shall approach the concerned Regional Office of RBI (Department of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Supervision), under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whose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jurisdiction</w:t>
      </w:r>
      <w:r w:rsidRPr="003F494A">
        <w:rPr>
          <w:rFonts w:ascii="Times New Roman" w:hAnsi="Times New Roman" w:cs="Times New Roman"/>
          <w:spacing w:val="-1"/>
        </w:rPr>
        <w:t xml:space="preserve"> </w:t>
      </w:r>
      <w:r w:rsidRPr="003F494A">
        <w:rPr>
          <w:rFonts w:ascii="Times New Roman" w:hAnsi="Times New Roman" w:cs="Times New Roman"/>
        </w:rPr>
        <w:t>their</w:t>
      </w:r>
      <w:r w:rsidRPr="003F494A">
        <w:rPr>
          <w:rFonts w:ascii="Times New Roman" w:hAnsi="Times New Roman" w:cs="Times New Roman"/>
          <w:spacing w:val="-3"/>
        </w:rPr>
        <w:t xml:space="preserve"> </w:t>
      </w:r>
      <w:r w:rsidRPr="003F494A">
        <w:rPr>
          <w:rFonts w:ascii="Times New Roman" w:hAnsi="Times New Roman" w:cs="Times New Roman"/>
        </w:rPr>
        <w:t>Head</w:t>
      </w:r>
      <w:r w:rsidRPr="003F494A">
        <w:rPr>
          <w:rFonts w:ascii="Times New Roman" w:hAnsi="Times New Roman" w:cs="Times New Roman"/>
          <w:spacing w:val="-1"/>
        </w:rPr>
        <w:t xml:space="preserve"> </w:t>
      </w:r>
      <w:r w:rsidRPr="003F494A">
        <w:rPr>
          <w:rFonts w:ascii="Times New Roman" w:hAnsi="Times New Roman" w:cs="Times New Roman"/>
        </w:rPr>
        <w:t>Office</w:t>
      </w:r>
      <w:r w:rsidRPr="003F494A">
        <w:rPr>
          <w:rFonts w:ascii="Times New Roman" w:hAnsi="Times New Roman" w:cs="Times New Roman"/>
          <w:spacing w:val="3"/>
        </w:rPr>
        <w:t xml:space="preserve"> </w:t>
      </w:r>
      <w:r w:rsidRPr="003F494A">
        <w:rPr>
          <w:rFonts w:ascii="Times New Roman" w:hAnsi="Times New Roman" w:cs="Times New Roman"/>
        </w:rPr>
        <w:t>is</w:t>
      </w:r>
      <w:r w:rsidRPr="003F494A">
        <w:rPr>
          <w:rFonts w:ascii="Times New Roman" w:hAnsi="Times New Roman" w:cs="Times New Roman"/>
          <w:spacing w:val="-1"/>
        </w:rPr>
        <w:t xml:space="preserve"> </w:t>
      </w:r>
      <w:r w:rsidRPr="003F494A">
        <w:rPr>
          <w:rFonts w:ascii="Times New Roman" w:hAnsi="Times New Roman" w:cs="Times New Roman"/>
        </w:rPr>
        <w:t>located.</w:t>
      </w:r>
    </w:p>
    <w:p w14:paraId="53911418" w14:textId="77777777" w:rsidR="00BD3F9D" w:rsidRPr="003F494A" w:rsidRDefault="00BD3F9D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7FBCCDA2" w14:textId="77777777" w:rsidR="00BD3F9D" w:rsidRPr="003F494A" w:rsidRDefault="00BD3F9D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0929B5CB" w14:textId="77777777" w:rsidR="00BD3F9D" w:rsidRPr="003F494A" w:rsidRDefault="00AE1892">
      <w:pPr>
        <w:pStyle w:val="Heading1"/>
        <w:numPr>
          <w:ilvl w:val="0"/>
          <w:numId w:val="4"/>
        </w:numPr>
        <w:tabs>
          <w:tab w:val="left" w:pos="680"/>
          <w:tab w:val="left" w:pos="681"/>
        </w:tabs>
        <w:spacing w:before="202"/>
        <w:rPr>
          <w:rFonts w:ascii="Times New Roman" w:hAnsi="Times New Roman" w:cs="Times New Roman"/>
          <w:sz w:val="22"/>
          <w:szCs w:val="22"/>
        </w:rPr>
      </w:pPr>
      <w:r w:rsidRPr="003F494A">
        <w:rPr>
          <w:rFonts w:ascii="Times New Roman" w:hAnsi="Times New Roman" w:cs="Times New Roman"/>
          <w:sz w:val="22"/>
          <w:szCs w:val="22"/>
        </w:rPr>
        <w:t>NUMBER</w:t>
      </w:r>
      <w:r w:rsidRPr="003F494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OF</w:t>
      </w:r>
      <w:r w:rsidRPr="003F494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STATUTORY</w:t>
      </w:r>
      <w:r w:rsidRPr="003F494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AUDITORS</w:t>
      </w:r>
    </w:p>
    <w:p w14:paraId="202FDCA1" w14:textId="77777777" w:rsidR="00BD3F9D" w:rsidRPr="003F494A" w:rsidRDefault="00AE1892">
      <w:pPr>
        <w:pStyle w:val="ListParagraph"/>
        <w:numPr>
          <w:ilvl w:val="1"/>
          <w:numId w:val="4"/>
        </w:numPr>
        <w:tabs>
          <w:tab w:val="left" w:pos="681"/>
        </w:tabs>
        <w:spacing w:before="260" w:line="360" w:lineRule="auto"/>
        <w:ind w:right="222"/>
        <w:rPr>
          <w:rFonts w:ascii="Times New Roman" w:hAnsi="Times New Roman" w:cs="Times New Roman"/>
        </w:rPr>
      </w:pPr>
      <w:r w:rsidRPr="003F494A">
        <w:rPr>
          <w:rFonts w:ascii="Times New Roman" w:hAnsi="Times New Roman" w:cs="Times New Roman"/>
          <w:w w:val="105"/>
        </w:rPr>
        <w:lastRenderedPageBreak/>
        <w:t>The Bank shall decide on the number of SAs after taking into account the relevant factors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such as the size and spread of assets, accounting and administrative units, complexity of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transactions,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level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of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computerization,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availability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of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other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independent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audit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inputs,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identified</w:t>
      </w:r>
      <w:r w:rsidRPr="003F494A">
        <w:rPr>
          <w:rFonts w:ascii="Times New Roman" w:hAnsi="Times New Roman" w:cs="Times New Roman"/>
          <w:spacing w:val="4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risks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in</w:t>
      </w:r>
      <w:r w:rsidRPr="003F494A">
        <w:rPr>
          <w:rFonts w:ascii="Times New Roman" w:hAnsi="Times New Roman" w:cs="Times New Roman"/>
          <w:spacing w:val="5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financial</w:t>
      </w:r>
      <w:r w:rsidRPr="003F494A">
        <w:rPr>
          <w:rFonts w:ascii="Times New Roman" w:hAnsi="Times New Roman" w:cs="Times New Roman"/>
          <w:spacing w:val="3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reporting,</w:t>
      </w:r>
      <w:r w:rsidRPr="003F494A">
        <w:rPr>
          <w:rFonts w:ascii="Times New Roman" w:hAnsi="Times New Roman" w:cs="Times New Roman"/>
          <w:spacing w:val="4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etc.</w:t>
      </w:r>
    </w:p>
    <w:p w14:paraId="672FC296" w14:textId="77777777" w:rsidR="00BD3F9D" w:rsidRPr="003F494A" w:rsidRDefault="00AE1892">
      <w:pPr>
        <w:pStyle w:val="ListParagraph"/>
        <w:numPr>
          <w:ilvl w:val="1"/>
          <w:numId w:val="4"/>
        </w:numPr>
        <w:tabs>
          <w:tab w:val="left" w:pos="681"/>
        </w:tabs>
        <w:spacing w:before="131" w:line="360" w:lineRule="auto"/>
        <w:ind w:right="683"/>
        <w:rPr>
          <w:rFonts w:ascii="Times New Roman" w:hAnsi="Times New Roman" w:cs="Times New Roman"/>
        </w:rPr>
      </w:pPr>
      <w:r w:rsidRPr="003F494A">
        <w:rPr>
          <w:rFonts w:ascii="Times New Roman" w:hAnsi="Times New Roman" w:cs="Times New Roman"/>
        </w:rPr>
        <w:t>For Entities with asset size of ₹15,000 crore and above as at the end of previous year, the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statutory audit should be conducted under joint audit of a minimum of two audit firms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[Partnership firms/Limited Liability Partnerships (LLPs)]. All other Entities should appoint</w:t>
      </w:r>
      <w:r w:rsidRPr="003F494A">
        <w:rPr>
          <w:rFonts w:ascii="Times New Roman" w:hAnsi="Times New Roman" w:cs="Times New Roman"/>
          <w:spacing w:val="-50"/>
        </w:rPr>
        <w:t xml:space="preserve"> </w:t>
      </w:r>
      <w:r w:rsidRPr="003F494A">
        <w:rPr>
          <w:rFonts w:ascii="Times New Roman" w:hAnsi="Times New Roman" w:cs="Times New Roman"/>
        </w:rPr>
        <w:t>a minimum of one audit firm (Partnership firm/LLPs) for conducting statutory audit. It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shall</w:t>
      </w:r>
      <w:r w:rsidRPr="003F494A">
        <w:rPr>
          <w:rFonts w:ascii="Times New Roman" w:hAnsi="Times New Roman" w:cs="Times New Roman"/>
          <w:spacing w:val="27"/>
        </w:rPr>
        <w:t xml:space="preserve"> </w:t>
      </w:r>
      <w:r w:rsidRPr="003F494A">
        <w:rPr>
          <w:rFonts w:ascii="Times New Roman" w:hAnsi="Times New Roman" w:cs="Times New Roman"/>
        </w:rPr>
        <w:t>be</w:t>
      </w:r>
      <w:r w:rsidRPr="003F494A">
        <w:rPr>
          <w:rFonts w:ascii="Times New Roman" w:hAnsi="Times New Roman" w:cs="Times New Roman"/>
          <w:spacing w:val="29"/>
        </w:rPr>
        <w:t xml:space="preserve"> </w:t>
      </w:r>
      <w:r w:rsidRPr="003F494A">
        <w:rPr>
          <w:rFonts w:ascii="Times New Roman" w:hAnsi="Times New Roman" w:cs="Times New Roman"/>
        </w:rPr>
        <w:t>ensured</w:t>
      </w:r>
      <w:r w:rsidRPr="003F494A">
        <w:rPr>
          <w:rFonts w:ascii="Times New Roman" w:hAnsi="Times New Roman" w:cs="Times New Roman"/>
          <w:spacing w:val="30"/>
        </w:rPr>
        <w:t xml:space="preserve"> </w:t>
      </w:r>
      <w:r w:rsidRPr="003F494A">
        <w:rPr>
          <w:rFonts w:ascii="Times New Roman" w:hAnsi="Times New Roman" w:cs="Times New Roman"/>
        </w:rPr>
        <w:t>that</w:t>
      </w:r>
      <w:r w:rsidRPr="003F494A">
        <w:rPr>
          <w:rFonts w:ascii="Times New Roman" w:hAnsi="Times New Roman" w:cs="Times New Roman"/>
          <w:spacing w:val="27"/>
        </w:rPr>
        <w:t xml:space="preserve"> </w:t>
      </w:r>
      <w:r w:rsidRPr="003F494A">
        <w:rPr>
          <w:rFonts w:ascii="Times New Roman" w:hAnsi="Times New Roman" w:cs="Times New Roman"/>
        </w:rPr>
        <w:t>joint</w:t>
      </w:r>
      <w:r w:rsidRPr="003F494A">
        <w:rPr>
          <w:rFonts w:ascii="Times New Roman" w:hAnsi="Times New Roman" w:cs="Times New Roman"/>
          <w:spacing w:val="29"/>
        </w:rPr>
        <w:t xml:space="preserve"> </w:t>
      </w:r>
      <w:r w:rsidRPr="003F494A">
        <w:rPr>
          <w:rFonts w:ascii="Times New Roman" w:hAnsi="Times New Roman" w:cs="Times New Roman"/>
        </w:rPr>
        <w:t>auditors</w:t>
      </w:r>
      <w:r w:rsidRPr="003F494A">
        <w:rPr>
          <w:rFonts w:ascii="Times New Roman" w:hAnsi="Times New Roman" w:cs="Times New Roman"/>
          <w:spacing w:val="29"/>
        </w:rPr>
        <w:t xml:space="preserve"> </w:t>
      </w:r>
      <w:r w:rsidRPr="003F494A">
        <w:rPr>
          <w:rFonts w:ascii="Times New Roman" w:hAnsi="Times New Roman" w:cs="Times New Roman"/>
        </w:rPr>
        <w:t>of</w:t>
      </w:r>
      <w:r w:rsidRPr="003F494A">
        <w:rPr>
          <w:rFonts w:ascii="Times New Roman" w:hAnsi="Times New Roman" w:cs="Times New Roman"/>
          <w:spacing w:val="28"/>
        </w:rPr>
        <w:t xml:space="preserve"> </w:t>
      </w:r>
      <w:r w:rsidRPr="003F494A">
        <w:rPr>
          <w:rFonts w:ascii="Times New Roman" w:hAnsi="Times New Roman" w:cs="Times New Roman"/>
        </w:rPr>
        <w:t>the</w:t>
      </w:r>
      <w:r w:rsidRPr="003F494A">
        <w:rPr>
          <w:rFonts w:ascii="Times New Roman" w:hAnsi="Times New Roman" w:cs="Times New Roman"/>
          <w:spacing w:val="29"/>
        </w:rPr>
        <w:t xml:space="preserve"> </w:t>
      </w:r>
      <w:r w:rsidRPr="003F494A">
        <w:rPr>
          <w:rFonts w:ascii="Times New Roman" w:hAnsi="Times New Roman" w:cs="Times New Roman"/>
        </w:rPr>
        <w:t>Entity</w:t>
      </w:r>
      <w:r w:rsidRPr="003F494A">
        <w:rPr>
          <w:rFonts w:ascii="Times New Roman" w:hAnsi="Times New Roman" w:cs="Times New Roman"/>
          <w:spacing w:val="28"/>
        </w:rPr>
        <w:t xml:space="preserve"> </w:t>
      </w:r>
      <w:r w:rsidRPr="003F494A">
        <w:rPr>
          <w:rFonts w:ascii="Times New Roman" w:hAnsi="Times New Roman" w:cs="Times New Roman"/>
        </w:rPr>
        <w:t>do</w:t>
      </w:r>
      <w:r w:rsidRPr="003F494A">
        <w:rPr>
          <w:rFonts w:ascii="Times New Roman" w:hAnsi="Times New Roman" w:cs="Times New Roman"/>
          <w:spacing w:val="27"/>
        </w:rPr>
        <w:t xml:space="preserve"> </w:t>
      </w:r>
      <w:r w:rsidRPr="003F494A">
        <w:rPr>
          <w:rFonts w:ascii="Times New Roman" w:hAnsi="Times New Roman" w:cs="Times New Roman"/>
        </w:rPr>
        <w:t>not</w:t>
      </w:r>
      <w:r w:rsidRPr="003F494A">
        <w:rPr>
          <w:rFonts w:ascii="Times New Roman" w:hAnsi="Times New Roman" w:cs="Times New Roman"/>
          <w:spacing w:val="29"/>
        </w:rPr>
        <w:t xml:space="preserve"> </w:t>
      </w:r>
      <w:r w:rsidRPr="003F494A">
        <w:rPr>
          <w:rFonts w:ascii="Times New Roman" w:hAnsi="Times New Roman" w:cs="Times New Roman"/>
        </w:rPr>
        <w:t>have</w:t>
      </w:r>
      <w:r w:rsidRPr="003F494A">
        <w:rPr>
          <w:rFonts w:ascii="Times New Roman" w:hAnsi="Times New Roman" w:cs="Times New Roman"/>
          <w:spacing w:val="27"/>
        </w:rPr>
        <w:t xml:space="preserve"> </w:t>
      </w:r>
      <w:r w:rsidRPr="003F494A">
        <w:rPr>
          <w:rFonts w:ascii="Times New Roman" w:hAnsi="Times New Roman" w:cs="Times New Roman"/>
        </w:rPr>
        <w:t>any</w:t>
      </w:r>
      <w:r w:rsidRPr="003F494A">
        <w:rPr>
          <w:rFonts w:ascii="Times New Roman" w:hAnsi="Times New Roman" w:cs="Times New Roman"/>
          <w:spacing w:val="28"/>
        </w:rPr>
        <w:t xml:space="preserve"> </w:t>
      </w:r>
      <w:r w:rsidRPr="003F494A">
        <w:rPr>
          <w:rFonts w:ascii="Times New Roman" w:hAnsi="Times New Roman" w:cs="Times New Roman"/>
        </w:rPr>
        <w:t>common</w:t>
      </w:r>
      <w:r w:rsidRPr="003F494A">
        <w:rPr>
          <w:rFonts w:ascii="Times New Roman" w:hAnsi="Times New Roman" w:cs="Times New Roman"/>
          <w:spacing w:val="29"/>
        </w:rPr>
        <w:t xml:space="preserve"> </w:t>
      </w:r>
      <w:r w:rsidRPr="003F494A">
        <w:rPr>
          <w:rFonts w:ascii="Times New Roman" w:hAnsi="Times New Roman" w:cs="Times New Roman"/>
        </w:rPr>
        <w:t>partners</w:t>
      </w:r>
      <w:r w:rsidRPr="003F494A">
        <w:rPr>
          <w:rFonts w:ascii="Times New Roman" w:hAnsi="Times New Roman" w:cs="Times New Roman"/>
          <w:spacing w:val="28"/>
        </w:rPr>
        <w:t xml:space="preserve"> </w:t>
      </w:r>
      <w:r w:rsidRPr="003F494A">
        <w:rPr>
          <w:rFonts w:ascii="Times New Roman" w:hAnsi="Times New Roman" w:cs="Times New Roman"/>
        </w:rPr>
        <w:t>and</w:t>
      </w:r>
      <w:r w:rsidRPr="003F494A">
        <w:rPr>
          <w:rFonts w:ascii="Times New Roman" w:hAnsi="Times New Roman" w:cs="Times New Roman"/>
          <w:spacing w:val="-50"/>
        </w:rPr>
        <w:t xml:space="preserve"> </w:t>
      </w:r>
      <w:r w:rsidRPr="003F494A">
        <w:rPr>
          <w:rFonts w:ascii="Times New Roman" w:hAnsi="Times New Roman" w:cs="Times New Roman"/>
        </w:rPr>
        <w:t>they are not under the same network</w:t>
      </w:r>
      <w:r w:rsidRPr="003F494A">
        <w:rPr>
          <w:rFonts w:ascii="Times New Roman" w:hAnsi="Times New Roman" w:cs="Times New Roman"/>
          <w:position w:val="6"/>
        </w:rPr>
        <w:t>3</w:t>
      </w:r>
      <w:r w:rsidRPr="003F494A">
        <w:rPr>
          <w:rFonts w:ascii="Times New Roman" w:hAnsi="Times New Roman" w:cs="Times New Roman"/>
          <w:spacing w:val="1"/>
          <w:position w:val="6"/>
        </w:rPr>
        <w:t xml:space="preserve"> </w:t>
      </w:r>
      <w:r w:rsidRPr="003F494A">
        <w:rPr>
          <w:rFonts w:ascii="Times New Roman" w:hAnsi="Times New Roman" w:cs="Times New Roman"/>
        </w:rPr>
        <w:t>of audit firms. Further, the Entity may finalize the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work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allocation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among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SCAs/SAs,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before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the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commencement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of the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statutory audit,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in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consultation</w:t>
      </w:r>
      <w:r w:rsidRPr="003F494A">
        <w:rPr>
          <w:rFonts w:ascii="Times New Roman" w:hAnsi="Times New Roman" w:cs="Times New Roman"/>
          <w:spacing w:val="-1"/>
        </w:rPr>
        <w:t xml:space="preserve"> </w:t>
      </w:r>
      <w:r w:rsidRPr="003F494A">
        <w:rPr>
          <w:rFonts w:ascii="Times New Roman" w:hAnsi="Times New Roman" w:cs="Times New Roman"/>
        </w:rPr>
        <w:t>with</w:t>
      </w:r>
      <w:r w:rsidRPr="003F494A">
        <w:rPr>
          <w:rFonts w:ascii="Times New Roman" w:hAnsi="Times New Roman" w:cs="Times New Roman"/>
          <w:spacing w:val="-1"/>
        </w:rPr>
        <w:t xml:space="preserve"> </w:t>
      </w:r>
      <w:r w:rsidRPr="003F494A">
        <w:rPr>
          <w:rFonts w:ascii="Times New Roman" w:hAnsi="Times New Roman" w:cs="Times New Roman"/>
        </w:rPr>
        <w:t>their SCAs/SAs.</w:t>
      </w:r>
    </w:p>
    <w:p w14:paraId="2E48D3E1" w14:textId="77777777" w:rsidR="00BD3F9D" w:rsidRPr="003F494A" w:rsidRDefault="00AE1892">
      <w:pPr>
        <w:pStyle w:val="ListParagraph"/>
        <w:numPr>
          <w:ilvl w:val="1"/>
          <w:numId w:val="4"/>
        </w:numPr>
        <w:tabs>
          <w:tab w:val="left" w:pos="681"/>
        </w:tabs>
        <w:spacing w:before="152" w:line="360" w:lineRule="auto"/>
        <w:ind w:right="681"/>
        <w:rPr>
          <w:rFonts w:ascii="Times New Roman" w:hAnsi="Times New Roman" w:cs="Times New Roman"/>
        </w:rPr>
      </w:pPr>
      <w:r w:rsidRPr="003F494A">
        <w:rPr>
          <w:rFonts w:ascii="Times New Roman" w:hAnsi="Times New Roman" w:cs="Times New Roman"/>
        </w:rPr>
        <w:t>Considering the above factors and the requirements of the Entity, the actual number of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SCAs/SAs to be appointed shall be decided by the respective Boards/LMC, subject to the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following limits:</w:t>
      </w:r>
    </w:p>
    <w:tbl>
      <w:tblPr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3827"/>
        <w:gridCol w:w="4062"/>
      </w:tblGrid>
      <w:tr w:rsidR="00BD3F9D" w:rsidRPr="003F494A" w14:paraId="6E9EBCC5" w14:textId="77777777">
        <w:trPr>
          <w:trHeight w:val="844"/>
        </w:trPr>
        <w:tc>
          <w:tcPr>
            <w:tcW w:w="1133" w:type="dxa"/>
          </w:tcPr>
          <w:p w14:paraId="3AF51AFB" w14:textId="77777777" w:rsidR="00BD3F9D" w:rsidRPr="003F494A" w:rsidRDefault="00AE1892">
            <w:pPr>
              <w:pStyle w:val="TableParagraph"/>
              <w:spacing w:line="281" w:lineRule="exact"/>
              <w:ind w:left="215" w:right="210"/>
              <w:rPr>
                <w:rFonts w:ascii="Times New Roman" w:hAnsi="Times New Roman" w:cs="Times New Roman"/>
                <w:b/>
              </w:rPr>
            </w:pPr>
            <w:r w:rsidRPr="003F494A">
              <w:rPr>
                <w:rFonts w:ascii="Times New Roman" w:hAnsi="Times New Roman" w:cs="Times New Roman"/>
                <w:b/>
              </w:rPr>
              <w:t>Sl.</w:t>
            </w:r>
            <w:r w:rsidRPr="003F494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3F494A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3827" w:type="dxa"/>
          </w:tcPr>
          <w:p w14:paraId="6818EA85" w14:textId="77777777" w:rsidR="00BD3F9D" w:rsidRPr="003F494A" w:rsidRDefault="00AE1892">
            <w:pPr>
              <w:pStyle w:val="TableParagraph"/>
              <w:spacing w:line="281" w:lineRule="exact"/>
              <w:ind w:left="700"/>
              <w:jc w:val="left"/>
              <w:rPr>
                <w:rFonts w:ascii="Times New Roman" w:hAnsi="Times New Roman" w:cs="Times New Roman"/>
                <w:b/>
              </w:rPr>
            </w:pPr>
            <w:r w:rsidRPr="003F494A">
              <w:rPr>
                <w:rFonts w:ascii="Times New Roman" w:hAnsi="Times New Roman" w:cs="Times New Roman"/>
                <w:b/>
              </w:rPr>
              <w:t>Asset</w:t>
            </w:r>
            <w:r w:rsidRPr="003F494A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3F494A">
              <w:rPr>
                <w:rFonts w:ascii="Times New Roman" w:hAnsi="Times New Roman" w:cs="Times New Roman"/>
                <w:b/>
              </w:rPr>
              <w:t>Size</w:t>
            </w:r>
            <w:r w:rsidRPr="003F494A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3F494A">
              <w:rPr>
                <w:rFonts w:ascii="Times New Roman" w:hAnsi="Times New Roman" w:cs="Times New Roman"/>
                <w:b/>
              </w:rPr>
              <w:t>of</w:t>
            </w:r>
            <w:r w:rsidRPr="003F494A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3F494A">
              <w:rPr>
                <w:rFonts w:ascii="Times New Roman" w:hAnsi="Times New Roman" w:cs="Times New Roman"/>
                <w:b/>
              </w:rPr>
              <w:t>the</w:t>
            </w:r>
            <w:r w:rsidRPr="003F494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3F494A">
              <w:rPr>
                <w:rFonts w:ascii="Times New Roman" w:hAnsi="Times New Roman" w:cs="Times New Roman"/>
                <w:b/>
              </w:rPr>
              <w:t>Entity</w:t>
            </w:r>
          </w:p>
        </w:tc>
        <w:tc>
          <w:tcPr>
            <w:tcW w:w="4062" w:type="dxa"/>
          </w:tcPr>
          <w:p w14:paraId="1EE9DA44" w14:textId="77777777" w:rsidR="00BD3F9D" w:rsidRPr="003F494A" w:rsidRDefault="00AE1892">
            <w:pPr>
              <w:pStyle w:val="TableParagraph"/>
              <w:spacing w:line="281" w:lineRule="exact"/>
              <w:ind w:left="867" w:right="851"/>
              <w:rPr>
                <w:rFonts w:ascii="Times New Roman" w:hAnsi="Times New Roman" w:cs="Times New Roman"/>
                <w:b/>
              </w:rPr>
            </w:pPr>
            <w:r w:rsidRPr="003F494A">
              <w:rPr>
                <w:rFonts w:ascii="Times New Roman" w:hAnsi="Times New Roman" w:cs="Times New Roman"/>
                <w:b/>
              </w:rPr>
              <w:t>Maximum</w:t>
            </w:r>
            <w:r w:rsidRPr="003F494A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3F494A">
              <w:rPr>
                <w:rFonts w:ascii="Times New Roman" w:hAnsi="Times New Roman" w:cs="Times New Roman"/>
                <w:b/>
              </w:rPr>
              <w:t>number</w:t>
            </w:r>
            <w:r w:rsidRPr="003F494A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3F494A">
              <w:rPr>
                <w:rFonts w:ascii="Times New Roman" w:hAnsi="Times New Roman" w:cs="Times New Roman"/>
                <w:b/>
              </w:rPr>
              <w:t>of</w:t>
            </w:r>
          </w:p>
          <w:p w14:paraId="0C673667" w14:textId="77777777" w:rsidR="00BD3F9D" w:rsidRPr="003F494A" w:rsidRDefault="00AE1892">
            <w:pPr>
              <w:pStyle w:val="TableParagraph"/>
              <w:spacing w:before="141"/>
              <w:ind w:left="867" w:right="849"/>
              <w:rPr>
                <w:rFonts w:ascii="Times New Roman" w:hAnsi="Times New Roman" w:cs="Times New Roman"/>
                <w:b/>
              </w:rPr>
            </w:pPr>
            <w:r w:rsidRPr="003F494A">
              <w:rPr>
                <w:rFonts w:ascii="Times New Roman" w:hAnsi="Times New Roman" w:cs="Times New Roman"/>
                <w:b/>
              </w:rPr>
              <w:t>SCAs/SAs</w:t>
            </w:r>
          </w:p>
        </w:tc>
      </w:tr>
      <w:tr w:rsidR="00BD3F9D" w:rsidRPr="003F494A" w14:paraId="58641140" w14:textId="77777777">
        <w:trPr>
          <w:trHeight w:val="421"/>
        </w:trPr>
        <w:tc>
          <w:tcPr>
            <w:tcW w:w="1133" w:type="dxa"/>
          </w:tcPr>
          <w:p w14:paraId="5ABCC9FA" w14:textId="77777777" w:rsidR="00BD3F9D" w:rsidRPr="003F494A" w:rsidRDefault="00AE1892">
            <w:pPr>
              <w:pStyle w:val="TableParagraph"/>
              <w:spacing w:line="281" w:lineRule="exact"/>
              <w:ind w:left="215" w:right="203"/>
              <w:rPr>
                <w:rFonts w:ascii="Times New Roman" w:hAnsi="Times New Roman" w:cs="Times New Roman"/>
              </w:rPr>
            </w:pPr>
            <w:r w:rsidRPr="003F494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</w:tcPr>
          <w:p w14:paraId="179D51C4" w14:textId="77777777" w:rsidR="00BD3F9D" w:rsidRPr="003F494A" w:rsidRDefault="00AE1892">
            <w:pPr>
              <w:pStyle w:val="TableParagraph"/>
              <w:spacing w:line="281" w:lineRule="exact"/>
              <w:ind w:left="109"/>
              <w:jc w:val="left"/>
              <w:rPr>
                <w:rFonts w:ascii="Times New Roman" w:hAnsi="Times New Roman" w:cs="Times New Roman"/>
              </w:rPr>
            </w:pPr>
            <w:r w:rsidRPr="003F494A">
              <w:rPr>
                <w:rFonts w:ascii="Times New Roman" w:hAnsi="Times New Roman" w:cs="Times New Roman"/>
                <w:w w:val="95"/>
              </w:rPr>
              <w:t>Upto</w:t>
            </w:r>
            <w:r w:rsidRPr="003F494A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3F494A">
              <w:rPr>
                <w:rFonts w:ascii="Times New Roman" w:hAnsi="Times New Roman" w:cs="Times New Roman"/>
                <w:w w:val="95"/>
              </w:rPr>
              <w:t>₹5,00,000</w:t>
            </w:r>
            <w:r w:rsidRPr="003F494A">
              <w:rPr>
                <w:rFonts w:ascii="Times New Roman" w:hAnsi="Times New Roman" w:cs="Times New Roman"/>
                <w:spacing w:val="6"/>
                <w:w w:val="95"/>
              </w:rPr>
              <w:t xml:space="preserve"> </w:t>
            </w:r>
            <w:r w:rsidRPr="003F494A">
              <w:rPr>
                <w:rFonts w:ascii="Times New Roman" w:hAnsi="Times New Roman" w:cs="Times New Roman"/>
                <w:w w:val="95"/>
              </w:rPr>
              <w:t>crore</w:t>
            </w:r>
          </w:p>
        </w:tc>
        <w:tc>
          <w:tcPr>
            <w:tcW w:w="4062" w:type="dxa"/>
          </w:tcPr>
          <w:p w14:paraId="09568CCC" w14:textId="77777777" w:rsidR="00BD3F9D" w:rsidRPr="003F494A" w:rsidRDefault="00AE1892">
            <w:pPr>
              <w:pStyle w:val="TableParagraph"/>
              <w:spacing w:line="281" w:lineRule="exact"/>
              <w:ind w:left="21"/>
              <w:rPr>
                <w:rFonts w:ascii="Times New Roman" w:hAnsi="Times New Roman" w:cs="Times New Roman"/>
              </w:rPr>
            </w:pPr>
            <w:r w:rsidRPr="003F494A">
              <w:rPr>
                <w:rFonts w:ascii="Times New Roman" w:hAnsi="Times New Roman" w:cs="Times New Roman"/>
              </w:rPr>
              <w:t>4</w:t>
            </w:r>
          </w:p>
        </w:tc>
      </w:tr>
      <w:tr w:rsidR="00BD3F9D" w:rsidRPr="003F494A" w14:paraId="54268E39" w14:textId="77777777">
        <w:trPr>
          <w:trHeight w:val="969"/>
        </w:trPr>
        <w:tc>
          <w:tcPr>
            <w:tcW w:w="1133" w:type="dxa"/>
          </w:tcPr>
          <w:p w14:paraId="11F6A55C" w14:textId="77777777" w:rsidR="00BD3F9D" w:rsidRPr="003F494A" w:rsidRDefault="00AE1892">
            <w:pPr>
              <w:pStyle w:val="TableParagraph"/>
              <w:spacing w:line="281" w:lineRule="exact"/>
              <w:ind w:left="215" w:right="203"/>
              <w:rPr>
                <w:rFonts w:ascii="Times New Roman" w:hAnsi="Times New Roman" w:cs="Times New Roman"/>
              </w:rPr>
            </w:pPr>
            <w:r w:rsidRPr="003F494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</w:tcPr>
          <w:p w14:paraId="3E327D7C" w14:textId="77777777" w:rsidR="00BD3F9D" w:rsidRPr="003F494A" w:rsidRDefault="00AE1892">
            <w:pPr>
              <w:pStyle w:val="TableParagraph"/>
              <w:spacing w:line="281" w:lineRule="exact"/>
              <w:ind w:left="109"/>
              <w:jc w:val="left"/>
              <w:rPr>
                <w:rFonts w:ascii="Times New Roman" w:hAnsi="Times New Roman" w:cs="Times New Roman"/>
              </w:rPr>
            </w:pPr>
            <w:r w:rsidRPr="003F494A">
              <w:rPr>
                <w:rFonts w:ascii="Times New Roman" w:hAnsi="Times New Roman" w:cs="Times New Roman"/>
              </w:rPr>
              <w:t>Above</w:t>
            </w:r>
            <w:r w:rsidRPr="003F494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F494A">
              <w:rPr>
                <w:rFonts w:ascii="Times New Roman" w:hAnsi="Times New Roman" w:cs="Times New Roman"/>
              </w:rPr>
              <w:t>₹</w:t>
            </w:r>
            <w:r w:rsidRPr="003F494A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3F494A">
              <w:rPr>
                <w:rFonts w:ascii="Times New Roman" w:hAnsi="Times New Roman" w:cs="Times New Roman"/>
              </w:rPr>
              <w:t>5,00,000</w:t>
            </w:r>
            <w:r w:rsidRPr="003F494A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3F494A">
              <w:rPr>
                <w:rFonts w:ascii="Times New Roman" w:hAnsi="Times New Roman" w:cs="Times New Roman"/>
              </w:rPr>
              <w:t>crore</w:t>
            </w:r>
            <w:r w:rsidRPr="003F494A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3F494A">
              <w:rPr>
                <w:rFonts w:ascii="Times New Roman" w:hAnsi="Times New Roman" w:cs="Times New Roman"/>
              </w:rPr>
              <w:t>and</w:t>
            </w:r>
            <w:r w:rsidRPr="003F494A">
              <w:rPr>
                <w:rFonts w:ascii="Times New Roman" w:hAnsi="Times New Roman" w:cs="Times New Roman"/>
                <w:spacing w:val="55"/>
              </w:rPr>
              <w:t xml:space="preserve"> </w:t>
            </w:r>
            <w:r w:rsidRPr="003F494A">
              <w:rPr>
                <w:rFonts w:ascii="Times New Roman" w:hAnsi="Times New Roman" w:cs="Times New Roman"/>
              </w:rPr>
              <w:t>Upto</w:t>
            </w:r>
          </w:p>
          <w:p w14:paraId="3204C754" w14:textId="77777777" w:rsidR="00BD3F9D" w:rsidRPr="003F494A" w:rsidRDefault="00BD3F9D">
            <w:pPr>
              <w:pStyle w:val="TableParagraph"/>
              <w:spacing w:before="10"/>
              <w:jc w:val="left"/>
              <w:rPr>
                <w:rFonts w:ascii="Times New Roman" w:hAnsi="Times New Roman" w:cs="Times New Roman"/>
              </w:rPr>
            </w:pPr>
          </w:p>
          <w:p w14:paraId="7C5FADB7" w14:textId="77777777" w:rsidR="00BD3F9D" w:rsidRPr="003F494A" w:rsidRDefault="00AE1892">
            <w:pPr>
              <w:pStyle w:val="TableParagraph"/>
              <w:ind w:left="109"/>
              <w:jc w:val="left"/>
              <w:rPr>
                <w:rFonts w:ascii="Times New Roman" w:hAnsi="Times New Roman" w:cs="Times New Roman"/>
              </w:rPr>
            </w:pPr>
            <w:r w:rsidRPr="003F494A">
              <w:rPr>
                <w:rFonts w:ascii="Times New Roman" w:hAnsi="Times New Roman" w:cs="Times New Roman"/>
                <w:w w:val="95"/>
              </w:rPr>
              <w:t>₹</w:t>
            </w:r>
            <w:r w:rsidRPr="003F494A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3F494A">
              <w:rPr>
                <w:rFonts w:ascii="Times New Roman" w:hAnsi="Times New Roman" w:cs="Times New Roman"/>
                <w:w w:val="95"/>
              </w:rPr>
              <w:t>10,00,000</w:t>
            </w:r>
            <w:r w:rsidRPr="003F494A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3F494A">
              <w:rPr>
                <w:rFonts w:ascii="Times New Roman" w:hAnsi="Times New Roman" w:cs="Times New Roman"/>
                <w:w w:val="95"/>
              </w:rPr>
              <w:t>crore</w:t>
            </w:r>
          </w:p>
        </w:tc>
        <w:tc>
          <w:tcPr>
            <w:tcW w:w="4062" w:type="dxa"/>
          </w:tcPr>
          <w:p w14:paraId="7D983B44" w14:textId="77777777" w:rsidR="00BD3F9D" w:rsidRPr="003F494A" w:rsidRDefault="00AE1892">
            <w:pPr>
              <w:pStyle w:val="TableParagraph"/>
              <w:spacing w:line="281" w:lineRule="exact"/>
              <w:ind w:left="21"/>
              <w:rPr>
                <w:rFonts w:ascii="Times New Roman" w:hAnsi="Times New Roman" w:cs="Times New Roman"/>
              </w:rPr>
            </w:pPr>
            <w:r w:rsidRPr="003F494A">
              <w:rPr>
                <w:rFonts w:ascii="Times New Roman" w:hAnsi="Times New Roman" w:cs="Times New Roman"/>
              </w:rPr>
              <w:t>6</w:t>
            </w:r>
          </w:p>
        </w:tc>
      </w:tr>
      <w:tr w:rsidR="00BD3F9D" w:rsidRPr="003F494A" w14:paraId="7638F839" w14:textId="77777777">
        <w:trPr>
          <w:trHeight w:val="763"/>
        </w:trPr>
        <w:tc>
          <w:tcPr>
            <w:tcW w:w="1133" w:type="dxa"/>
          </w:tcPr>
          <w:p w14:paraId="662AF78C" w14:textId="77777777" w:rsidR="00BD3F9D" w:rsidRPr="003F494A" w:rsidRDefault="00AE1892">
            <w:pPr>
              <w:pStyle w:val="TableParagraph"/>
              <w:spacing w:before="5"/>
              <w:ind w:left="215" w:right="203"/>
              <w:rPr>
                <w:rFonts w:ascii="Times New Roman" w:hAnsi="Times New Roman" w:cs="Times New Roman"/>
              </w:rPr>
            </w:pPr>
            <w:r w:rsidRPr="003F494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</w:tcPr>
          <w:p w14:paraId="1967A3B5" w14:textId="77777777" w:rsidR="00BD3F9D" w:rsidRPr="003F494A" w:rsidRDefault="00AE1892">
            <w:pPr>
              <w:pStyle w:val="TableParagraph"/>
              <w:spacing w:before="5"/>
              <w:ind w:left="109"/>
              <w:jc w:val="left"/>
              <w:rPr>
                <w:rFonts w:ascii="Times New Roman" w:hAnsi="Times New Roman" w:cs="Times New Roman"/>
              </w:rPr>
            </w:pPr>
            <w:r w:rsidRPr="003F494A">
              <w:rPr>
                <w:rFonts w:ascii="Times New Roman" w:hAnsi="Times New Roman" w:cs="Times New Roman"/>
              </w:rPr>
              <w:t>Above</w:t>
            </w:r>
            <w:r w:rsidRPr="003F494A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3F494A">
              <w:rPr>
                <w:rFonts w:ascii="Times New Roman" w:hAnsi="Times New Roman" w:cs="Times New Roman"/>
              </w:rPr>
              <w:t>₹</w:t>
            </w:r>
            <w:r w:rsidRPr="003F494A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3F494A">
              <w:rPr>
                <w:rFonts w:ascii="Times New Roman" w:hAnsi="Times New Roman" w:cs="Times New Roman"/>
              </w:rPr>
              <w:t>10,00,000</w:t>
            </w:r>
            <w:r w:rsidRPr="003F494A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3F494A">
              <w:rPr>
                <w:rFonts w:ascii="Times New Roman" w:hAnsi="Times New Roman" w:cs="Times New Roman"/>
              </w:rPr>
              <w:t>crore</w:t>
            </w:r>
            <w:r w:rsidRPr="003F494A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3F494A">
              <w:rPr>
                <w:rFonts w:ascii="Times New Roman" w:hAnsi="Times New Roman" w:cs="Times New Roman"/>
              </w:rPr>
              <w:t>and</w:t>
            </w:r>
            <w:r w:rsidRPr="003F494A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3F494A">
              <w:rPr>
                <w:rFonts w:ascii="Times New Roman" w:hAnsi="Times New Roman" w:cs="Times New Roman"/>
              </w:rPr>
              <w:t>Upto</w:t>
            </w:r>
          </w:p>
        </w:tc>
        <w:tc>
          <w:tcPr>
            <w:tcW w:w="4062" w:type="dxa"/>
          </w:tcPr>
          <w:p w14:paraId="3800152C" w14:textId="77777777" w:rsidR="00BD3F9D" w:rsidRPr="003F494A" w:rsidRDefault="00AE1892">
            <w:pPr>
              <w:pStyle w:val="TableParagraph"/>
              <w:spacing w:before="5"/>
              <w:ind w:left="21"/>
              <w:rPr>
                <w:rFonts w:ascii="Times New Roman" w:hAnsi="Times New Roman" w:cs="Times New Roman"/>
              </w:rPr>
            </w:pPr>
            <w:r w:rsidRPr="003F494A">
              <w:rPr>
                <w:rFonts w:ascii="Times New Roman" w:hAnsi="Times New Roman" w:cs="Times New Roman"/>
              </w:rPr>
              <w:t>8</w:t>
            </w:r>
          </w:p>
        </w:tc>
      </w:tr>
      <w:tr w:rsidR="00BD3F9D" w:rsidRPr="003F494A" w14:paraId="395EFB16" w14:textId="77777777">
        <w:trPr>
          <w:trHeight w:val="763"/>
        </w:trPr>
        <w:tc>
          <w:tcPr>
            <w:tcW w:w="1133" w:type="dxa"/>
          </w:tcPr>
          <w:p w14:paraId="0A52446F" w14:textId="77777777" w:rsidR="00BD3F9D" w:rsidRPr="003F494A" w:rsidRDefault="00BD3F9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1118199E" w14:textId="77777777" w:rsidR="00BD3F9D" w:rsidRPr="003F494A" w:rsidRDefault="00AE1892">
            <w:pPr>
              <w:pStyle w:val="TableParagraph"/>
              <w:spacing w:before="127"/>
              <w:ind w:left="109"/>
              <w:jc w:val="left"/>
              <w:rPr>
                <w:rFonts w:ascii="Times New Roman" w:hAnsi="Times New Roman" w:cs="Times New Roman"/>
              </w:rPr>
            </w:pPr>
            <w:r w:rsidRPr="003F494A">
              <w:rPr>
                <w:rFonts w:ascii="Times New Roman" w:hAnsi="Times New Roman" w:cs="Times New Roman"/>
                <w:w w:val="95"/>
              </w:rPr>
              <w:t>₹</w:t>
            </w:r>
            <w:r w:rsidRPr="003F494A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3F494A">
              <w:rPr>
                <w:rFonts w:ascii="Times New Roman" w:hAnsi="Times New Roman" w:cs="Times New Roman"/>
                <w:w w:val="95"/>
              </w:rPr>
              <w:t>20,00,000</w:t>
            </w:r>
            <w:r w:rsidRPr="003F494A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3F494A">
              <w:rPr>
                <w:rFonts w:ascii="Times New Roman" w:hAnsi="Times New Roman" w:cs="Times New Roman"/>
                <w:w w:val="95"/>
              </w:rPr>
              <w:t>crore</w:t>
            </w:r>
          </w:p>
        </w:tc>
        <w:tc>
          <w:tcPr>
            <w:tcW w:w="4062" w:type="dxa"/>
          </w:tcPr>
          <w:p w14:paraId="649B6AD9" w14:textId="77777777" w:rsidR="00BD3F9D" w:rsidRPr="003F494A" w:rsidRDefault="00BD3F9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  <w:tr w:rsidR="00BD3F9D" w:rsidRPr="003F494A" w14:paraId="0D815498" w14:textId="77777777">
        <w:trPr>
          <w:trHeight w:val="422"/>
        </w:trPr>
        <w:tc>
          <w:tcPr>
            <w:tcW w:w="1133" w:type="dxa"/>
          </w:tcPr>
          <w:p w14:paraId="0BD33A89" w14:textId="77777777" w:rsidR="00BD3F9D" w:rsidRPr="003F494A" w:rsidRDefault="00AE1892">
            <w:pPr>
              <w:pStyle w:val="TableParagraph"/>
              <w:spacing w:line="281" w:lineRule="exact"/>
              <w:ind w:left="215" w:right="203"/>
              <w:rPr>
                <w:rFonts w:ascii="Times New Roman" w:hAnsi="Times New Roman" w:cs="Times New Roman"/>
              </w:rPr>
            </w:pPr>
            <w:r w:rsidRPr="003F494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</w:tcPr>
          <w:p w14:paraId="41794E72" w14:textId="77777777" w:rsidR="00BD3F9D" w:rsidRPr="003F494A" w:rsidRDefault="00AE1892">
            <w:pPr>
              <w:pStyle w:val="TableParagraph"/>
              <w:spacing w:line="281" w:lineRule="exact"/>
              <w:ind w:left="109"/>
              <w:jc w:val="left"/>
              <w:rPr>
                <w:rFonts w:ascii="Times New Roman" w:hAnsi="Times New Roman" w:cs="Times New Roman"/>
              </w:rPr>
            </w:pPr>
            <w:r w:rsidRPr="003F494A">
              <w:rPr>
                <w:rFonts w:ascii="Times New Roman" w:hAnsi="Times New Roman" w:cs="Times New Roman"/>
                <w:w w:val="95"/>
              </w:rPr>
              <w:t>Above</w:t>
            </w:r>
            <w:r w:rsidRPr="003F494A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3F494A">
              <w:rPr>
                <w:rFonts w:ascii="Times New Roman" w:hAnsi="Times New Roman" w:cs="Times New Roman"/>
                <w:w w:val="95"/>
              </w:rPr>
              <w:t>₹</w:t>
            </w:r>
            <w:r w:rsidRPr="003F494A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Pr="003F494A">
              <w:rPr>
                <w:rFonts w:ascii="Times New Roman" w:hAnsi="Times New Roman" w:cs="Times New Roman"/>
                <w:w w:val="95"/>
              </w:rPr>
              <w:t>20,00,000</w:t>
            </w:r>
            <w:r w:rsidRPr="003F494A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Pr="003F494A">
              <w:rPr>
                <w:rFonts w:ascii="Times New Roman" w:hAnsi="Times New Roman" w:cs="Times New Roman"/>
                <w:w w:val="95"/>
              </w:rPr>
              <w:t>crore</w:t>
            </w:r>
          </w:p>
        </w:tc>
        <w:tc>
          <w:tcPr>
            <w:tcW w:w="4062" w:type="dxa"/>
          </w:tcPr>
          <w:p w14:paraId="65C3397D" w14:textId="77777777" w:rsidR="00BD3F9D" w:rsidRPr="003F494A" w:rsidRDefault="00AE1892">
            <w:pPr>
              <w:pStyle w:val="TableParagraph"/>
              <w:spacing w:line="281" w:lineRule="exact"/>
              <w:ind w:left="867" w:right="845"/>
              <w:rPr>
                <w:rFonts w:ascii="Times New Roman" w:hAnsi="Times New Roman" w:cs="Times New Roman"/>
              </w:rPr>
            </w:pPr>
            <w:r w:rsidRPr="003F494A">
              <w:rPr>
                <w:rFonts w:ascii="Times New Roman" w:hAnsi="Times New Roman" w:cs="Times New Roman"/>
              </w:rPr>
              <w:t>12</w:t>
            </w:r>
          </w:p>
        </w:tc>
      </w:tr>
    </w:tbl>
    <w:p w14:paraId="3596F913" w14:textId="77777777" w:rsidR="00BD3F9D" w:rsidRPr="003F494A" w:rsidRDefault="00BD3F9D">
      <w:pPr>
        <w:pStyle w:val="BodyText"/>
        <w:spacing w:before="2"/>
        <w:rPr>
          <w:rFonts w:ascii="Times New Roman" w:hAnsi="Times New Roman" w:cs="Times New Roman"/>
          <w:sz w:val="22"/>
          <w:szCs w:val="22"/>
        </w:rPr>
      </w:pPr>
    </w:p>
    <w:p w14:paraId="7BDE2E08" w14:textId="77777777" w:rsidR="00BD3F9D" w:rsidRPr="003F494A" w:rsidRDefault="00AE1892">
      <w:pPr>
        <w:pStyle w:val="ListParagraph"/>
        <w:numPr>
          <w:ilvl w:val="1"/>
          <w:numId w:val="4"/>
        </w:numPr>
        <w:tabs>
          <w:tab w:val="left" w:pos="681"/>
        </w:tabs>
        <w:spacing w:before="101" w:line="360" w:lineRule="auto"/>
        <w:ind w:right="684"/>
        <w:rPr>
          <w:rFonts w:ascii="Times New Roman" w:hAnsi="Times New Roman" w:cs="Times New Roman"/>
        </w:rPr>
      </w:pPr>
      <w:r w:rsidRPr="003F494A">
        <w:rPr>
          <w:rFonts w:ascii="Times New Roman" w:hAnsi="Times New Roman" w:cs="Times New Roman"/>
        </w:rPr>
        <w:t>The above limits have been prescribed to</w:t>
      </w:r>
      <w:r w:rsidRPr="003F494A">
        <w:rPr>
          <w:rFonts w:ascii="Times New Roman" w:hAnsi="Times New Roman" w:cs="Times New Roman"/>
          <w:spacing w:val="52"/>
        </w:rPr>
        <w:t xml:space="preserve"> </w:t>
      </w:r>
      <w:r w:rsidRPr="003F494A">
        <w:rPr>
          <w:rFonts w:ascii="Times New Roman" w:hAnsi="Times New Roman" w:cs="Times New Roman"/>
        </w:rPr>
        <w:t>ensure that the number of SCAs/SAs appointed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by the Entities are adequate, commensurate with the asset size and extent of operations of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the Entities, with a view to ensure that audits are conducted in a timely and effective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manner.</w:t>
      </w:r>
      <w:r w:rsidRPr="003F494A">
        <w:rPr>
          <w:rFonts w:ascii="Times New Roman" w:hAnsi="Times New Roman" w:cs="Times New Roman"/>
          <w:spacing w:val="-1"/>
        </w:rPr>
        <w:t xml:space="preserve"> </w:t>
      </w:r>
      <w:r w:rsidRPr="003F494A">
        <w:rPr>
          <w:rFonts w:ascii="Times New Roman" w:hAnsi="Times New Roman" w:cs="Times New Roman"/>
        </w:rPr>
        <w:t>This will</w:t>
      </w:r>
      <w:r w:rsidRPr="003F494A">
        <w:rPr>
          <w:rFonts w:ascii="Times New Roman" w:hAnsi="Times New Roman" w:cs="Times New Roman"/>
          <w:spacing w:val="-1"/>
        </w:rPr>
        <w:t xml:space="preserve"> </w:t>
      </w:r>
      <w:r w:rsidRPr="003F494A">
        <w:rPr>
          <w:rFonts w:ascii="Times New Roman" w:hAnsi="Times New Roman" w:cs="Times New Roman"/>
        </w:rPr>
        <w:t>be</w:t>
      </w:r>
      <w:r w:rsidRPr="003F494A">
        <w:rPr>
          <w:rFonts w:ascii="Times New Roman" w:hAnsi="Times New Roman" w:cs="Times New Roman"/>
          <w:spacing w:val="2"/>
        </w:rPr>
        <w:t xml:space="preserve"> </w:t>
      </w:r>
      <w:r w:rsidRPr="003F494A">
        <w:rPr>
          <w:rFonts w:ascii="Times New Roman" w:hAnsi="Times New Roman" w:cs="Times New Roman"/>
        </w:rPr>
        <w:t>subject to</w:t>
      </w:r>
      <w:r w:rsidRPr="003F494A">
        <w:rPr>
          <w:rFonts w:ascii="Times New Roman" w:hAnsi="Times New Roman" w:cs="Times New Roman"/>
          <w:spacing w:val="2"/>
        </w:rPr>
        <w:t xml:space="preserve"> </w:t>
      </w:r>
      <w:r w:rsidRPr="003F494A">
        <w:rPr>
          <w:rFonts w:ascii="Times New Roman" w:hAnsi="Times New Roman" w:cs="Times New Roman"/>
        </w:rPr>
        <w:t>review</w:t>
      </w:r>
      <w:r w:rsidRPr="003F494A">
        <w:rPr>
          <w:rFonts w:ascii="Times New Roman" w:hAnsi="Times New Roman" w:cs="Times New Roman"/>
          <w:spacing w:val="-1"/>
        </w:rPr>
        <w:t xml:space="preserve"> </w:t>
      </w:r>
      <w:r w:rsidRPr="003F494A">
        <w:rPr>
          <w:rFonts w:ascii="Times New Roman" w:hAnsi="Times New Roman" w:cs="Times New Roman"/>
        </w:rPr>
        <w:t>in</w:t>
      </w:r>
      <w:r w:rsidRPr="003F494A">
        <w:rPr>
          <w:rFonts w:ascii="Times New Roman" w:hAnsi="Times New Roman" w:cs="Times New Roman"/>
          <w:spacing w:val="-3"/>
        </w:rPr>
        <w:t xml:space="preserve"> </w:t>
      </w:r>
      <w:r w:rsidRPr="003F494A">
        <w:rPr>
          <w:rFonts w:ascii="Times New Roman" w:hAnsi="Times New Roman" w:cs="Times New Roman"/>
        </w:rPr>
        <w:t>future</w:t>
      </w:r>
      <w:r w:rsidRPr="003F494A">
        <w:rPr>
          <w:rFonts w:ascii="Times New Roman" w:hAnsi="Times New Roman" w:cs="Times New Roman"/>
          <w:spacing w:val="-2"/>
        </w:rPr>
        <w:t xml:space="preserve"> </w:t>
      </w:r>
      <w:r w:rsidRPr="003F494A">
        <w:rPr>
          <w:rFonts w:ascii="Times New Roman" w:hAnsi="Times New Roman" w:cs="Times New Roman"/>
        </w:rPr>
        <w:t>based</w:t>
      </w:r>
      <w:r w:rsidRPr="003F494A">
        <w:rPr>
          <w:rFonts w:ascii="Times New Roman" w:hAnsi="Times New Roman" w:cs="Times New Roman"/>
          <w:spacing w:val="-2"/>
        </w:rPr>
        <w:t xml:space="preserve"> </w:t>
      </w:r>
      <w:r w:rsidRPr="003F494A">
        <w:rPr>
          <w:rFonts w:ascii="Times New Roman" w:hAnsi="Times New Roman" w:cs="Times New Roman"/>
        </w:rPr>
        <w:t>on</w:t>
      </w:r>
      <w:r w:rsidRPr="003F494A">
        <w:rPr>
          <w:rFonts w:ascii="Times New Roman" w:hAnsi="Times New Roman" w:cs="Times New Roman"/>
          <w:spacing w:val="-2"/>
        </w:rPr>
        <w:t xml:space="preserve"> </w:t>
      </w:r>
      <w:r w:rsidRPr="003F494A">
        <w:rPr>
          <w:rFonts w:ascii="Times New Roman" w:hAnsi="Times New Roman" w:cs="Times New Roman"/>
        </w:rPr>
        <w:t>the</w:t>
      </w:r>
      <w:r w:rsidRPr="003F494A">
        <w:rPr>
          <w:rFonts w:ascii="Times New Roman" w:hAnsi="Times New Roman" w:cs="Times New Roman"/>
          <w:spacing w:val="3"/>
        </w:rPr>
        <w:t xml:space="preserve"> </w:t>
      </w:r>
      <w:r w:rsidRPr="003F494A">
        <w:rPr>
          <w:rFonts w:ascii="Times New Roman" w:hAnsi="Times New Roman" w:cs="Times New Roman"/>
        </w:rPr>
        <w:t>experience.</w:t>
      </w:r>
    </w:p>
    <w:p w14:paraId="1598EAD6" w14:textId="77777777" w:rsidR="00BD3F9D" w:rsidRPr="003F494A" w:rsidRDefault="00BD3F9D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2675C605" w14:textId="77777777" w:rsidR="00BD3F9D" w:rsidRPr="003F494A" w:rsidRDefault="00BD3F9D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0F3A8317" w14:textId="77777777" w:rsidR="00BD3F9D" w:rsidRPr="003F494A" w:rsidRDefault="00AE1892">
      <w:pPr>
        <w:pStyle w:val="Heading1"/>
        <w:numPr>
          <w:ilvl w:val="0"/>
          <w:numId w:val="4"/>
        </w:numPr>
        <w:tabs>
          <w:tab w:val="left" w:pos="680"/>
          <w:tab w:val="left" w:pos="681"/>
        </w:tabs>
        <w:spacing w:before="197"/>
        <w:rPr>
          <w:rFonts w:ascii="Times New Roman" w:hAnsi="Times New Roman" w:cs="Times New Roman"/>
          <w:sz w:val="22"/>
          <w:szCs w:val="22"/>
        </w:rPr>
      </w:pPr>
      <w:r w:rsidRPr="003F494A">
        <w:rPr>
          <w:rFonts w:ascii="Times New Roman" w:hAnsi="Times New Roman" w:cs="Times New Roman"/>
          <w:sz w:val="22"/>
          <w:szCs w:val="22"/>
        </w:rPr>
        <w:t>MINIMUM</w:t>
      </w:r>
      <w:r w:rsidRPr="003F494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ELEIGIBILITY</w:t>
      </w:r>
      <w:r w:rsidRPr="003F494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CRITERIA</w:t>
      </w:r>
      <w:r w:rsidRPr="003F494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OF</w:t>
      </w:r>
      <w:r w:rsidRPr="003F494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AUDITORS</w:t>
      </w:r>
    </w:p>
    <w:p w14:paraId="52C3B197" w14:textId="2688CA52" w:rsidR="00BD3F9D" w:rsidRPr="003F494A" w:rsidRDefault="00AE1892">
      <w:pPr>
        <w:pStyle w:val="ListParagraph"/>
        <w:numPr>
          <w:ilvl w:val="1"/>
          <w:numId w:val="4"/>
        </w:numPr>
        <w:tabs>
          <w:tab w:val="left" w:pos="681"/>
        </w:tabs>
        <w:spacing w:before="259" w:line="360" w:lineRule="auto"/>
        <w:ind w:right="227"/>
        <w:rPr>
          <w:rFonts w:ascii="Times New Roman" w:hAnsi="Times New Roman" w:cs="Times New Roman"/>
        </w:rPr>
      </w:pPr>
      <w:r w:rsidRPr="003F494A">
        <w:rPr>
          <w:rFonts w:ascii="Times New Roman" w:hAnsi="Times New Roman" w:cs="Times New Roman"/>
          <w:w w:val="105"/>
        </w:rPr>
        <w:t>The</w:t>
      </w:r>
      <w:r w:rsidRPr="003F494A">
        <w:rPr>
          <w:rFonts w:ascii="Times New Roman" w:hAnsi="Times New Roman" w:cs="Times New Roman"/>
          <w:spacing w:val="-1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Bank</w:t>
      </w:r>
      <w:r w:rsidRPr="003F494A">
        <w:rPr>
          <w:rFonts w:ascii="Times New Roman" w:hAnsi="Times New Roman" w:cs="Times New Roman"/>
          <w:spacing w:val="-10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shall</w:t>
      </w:r>
      <w:r w:rsidRPr="003F494A">
        <w:rPr>
          <w:rFonts w:ascii="Times New Roman" w:hAnsi="Times New Roman" w:cs="Times New Roman"/>
          <w:spacing w:val="-12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adhere</w:t>
      </w:r>
      <w:r w:rsidRPr="003F494A">
        <w:rPr>
          <w:rFonts w:ascii="Times New Roman" w:hAnsi="Times New Roman" w:cs="Times New Roman"/>
          <w:spacing w:val="-9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to</w:t>
      </w:r>
      <w:r w:rsidRPr="003F494A">
        <w:rPr>
          <w:rFonts w:ascii="Times New Roman" w:hAnsi="Times New Roman" w:cs="Times New Roman"/>
          <w:spacing w:val="-10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the</w:t>
      </w:r>
      <w:r w:rsidRPr="003F494A">
        <w:rPr>
          <w:rFonts w:ascii="Times New Roman" w:hAnsi="Times New Roman" w:cs="Times New Roman"/>
          <w:spacing w:val="-10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minimum</w:t>
      </w:r>
      <w:r w:rsidRPr="003F494A">
        <w:rPr>
          <w:rFonts w:ascii="Times New Roman" w:hAnsi="Times New Roman" w:cs="Times New Roman"/>
          <w:spacing w:val="-10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eligibility</w:t>
      </w:r>
      <w:r w:rsidRPr="003F494A">
        <w:rPr>
          <w:rFonts w:ascii="Times New Roman" w:hAnsi="Times New Roman" w:cs="Times New Roman"/>
          <w:spacing w:val="-10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criteria</w:t>
      </w:r>
      <w:r w:rsidRPr="003F494A">
        <w:rPr>
          <w:rFonts w:ascii="Times New Roman" w:hAnsi="Times New Roman" w:cs="Times New Roman"/>
          <w:spacing w:val="-10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as</w:t>
      </w:r>
      <w:r w:rsidRPr="003F494A">
        <w:rPr>
          <w:rFonts w:ascii="Times New Roman" w:hAnsi="Times New Roman" w:cs="Times New Roman"/>
          <w:spacing w:val="-1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mentioned</w:t>
      </w:r>
      <w:r w:rsidRPr="003F494A">
        <w:rPr>
          <w:rFonts w:ascii="Times New Roman" w:hAnsi="Times New Roman" w:cs="Times New Roman"/>
          <w:spacing w:val="-8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in</w:t>
      </w:r>
      <w:r w:rsidRPr="003F494A">
        <w:rPr>
          <w:rFonts w:ascii="Times New Roman" w:hAnsi="Times New Roman" w:cs="Times New Roman"/>
          <w:spacing w:val="-9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the</w:t>
      </w:r>
      <w:r w:rsidRPr="003F494A">
        <w:rPr>
          <w:rFonts w:ascii="Times New Roman" w:hAnsi="Times New Roman" w:cs="Times New Roman"/>
          <w:spacing w:val="-8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RBI</w:t>
      </w:r>
      <w:r w:rsidRPr="003F494A">
        <w:rPr>
          <w:rFonts w:ascii="Times New Roman" w:hAnsi="Times New Roman" w:cs="Times New Roman"/>
          <w:spacing w:val="-9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circular</w:t>
      </w:r>
      <w:r w:rsidR="00496B28">
        <w:rPr>
          <w:rFonts w:ascii="Times New Roman" w:hAnsi="Times New Roman" w:cs="Times New Roman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for</w:t>
      </w:r>
      <w:r w:rsidRPr="003F494A">
        <w:rPr>
          <w:rFonts w:ascii="Times New Roman" w:hAnsi="Times New Roman" w:cs="Times New Roman"/>
          <w:spacing w:val="-53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appointment</w:t>
      </w:r>
      <w:r w:rsidRPr="003F494A">
        <w:rPr>
          <w:rFonts w:ascii="Times New Roman" w:hAnsi="Times New Roman" w:cs="Times New Roman"/>
          <w:spacing w:val="-2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of</w:t>
      </w:r>
      <w:r w:rsidRPr="003F494A">
        <w:rPr>
          <w:rFonts w:ascii="Times New Roman" w:hAnsi="Times New Roman" w:cs="Times New Roman"/>
          <w:spacing w:val="-5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the</w:t>
      </w:r>
      <w:r w:rsidRPr="003F494A">
        <w:rPr>
          <w:rFonts w:ascii="Times New Roman" w:hAnsi="Times New Roman" w:cs="Times New Roman"/>
          <w:spacing w:val="-5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Statutory</w:t>
      </w:r>
      <w:r w:rsidRPr="003F494A">
        <w:rPr>
          <w:rFonts w:ascii="Times New Roman" w:hAnsi="Times New Roman" w:cs="Times New Roman"/>
          <w:spacing w:val="-3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Auditors</w:t>
      </w:r>
      <w:r w:rsidRPr="003F494A">
        <w:rPr>
          <w:rFonts w:ascii="Times New Roman" w:hAnsi="Times New Roman" w:cs="Times New Roman"/>
          <w:spacing w:val="-3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considering</w:t>
      </w:r>
      <w:r w:rsidRPr="003F494A">
        <w:rPr>
          <w:rFonts w:ascii="Times New Roman" w:hAnsi="Times New Roman" w:cs="Times New Roman"/>
          <w:spacing w:val="-3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the</w:t>
      </w:r>
      <w:r w:rsidRPr="003F494A">
        <w:rPr>
          <w:rFonts w:ascii="Times New Roman" w:hAnsi="Times New Roman" w:cs="Times New Roman"/>
          <w:spacing w:val="-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asset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size</w:t>
      </w:r>
      <w:r w:rsidRPr="003F494A">
        <w:rPr>
          <w:rFonts w:ascii="Times New Roman" w:hAnsi="Times New Roman" w:cs="Times New Roman"/>
          <w:spacing w:val="-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of</w:t>
      </w:r>
      <w:r w:rsidRPr="003F494A">
        <w:rPr>
          <w:rFonts w:ascii="Times New Roman" w:hAnsi="Times New Roman" w:cs="Times New Roman"/>
          <w:spacing w:val="-2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the</w:t>
      </w:r>
      <w:r w:rsidRPr="003F494A">
        <w:rPr>
          <w:rFonts w:ascii="Times New Roman" w:hAnsi="Times New Roman" w:cs="Times New Roman"/>
          <w:spacing w:val="-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Bank.</w:t>
      </w:r>
    </w:p>
    <w:p w14:paraId="3880DC73" w14:textId="77777777" w:rsidR="00BD3F9D" w:rsidRPr="003F494A" w:rsidRDefault="00BD3F9D">
      <w:pPr>
        <w:pStyle w:val="BodyText"/>
        <w:spacing w:before="9"/>
        <w:rPr>
          <w:rFonts w:ascii="Times New Roman" w:hAnsi="Times New Roman" w:cs="Times New Roman"/>
          <w:sz w:val="22"/>
          <w:szCs w:val="22"/>
        </w:rPr>
      </w:pPr>
    </w:p>
    <w:p w14:paraId="42960583" w14:textId="77777777" w:rsidR="00BD3F9D" w:rsidRPr="003F494A" w:rsidRDefault="00AE1892">
      <w:pPr>
        <w:pStyle w:val="Heading1"/>
        <w:numPr>
          <w:ilvl w:val="0"/>
          <w:numId w:val="4"/>
        </w:numPr>
        <w:tabs>
          <w:tab w:val="left" w:pos="680"/>
          <w:tab w:val="left" w:pos="681"/>
        </w:tabs>
        <w:rPr>
          <w:rFonts w:ascii="Times New Roman" w:hAnsi="Times New Roman" w:cs="Times New Roman"/>
          <w:sz w:val="22"/>
          <w:szCs w:val="22"/>
        </w:rPr>
      </w:pPr>
      <w:r w:rsidRPr="003F494A">
        <w:rPr>
          <w:rFonts w:ascii="Times New Roman" w:hAnsi="Times New Roman" w:cs="Times New Roman"/>
          <w:sz w:val="22"/>
          <w:szCs w:val="22"/>
        </w:rPr>
        <w:t>INDEPENDENCE</w:t>
      </w:r>
      <w:r w:rsidRPr="003F494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OF</w:t>
      </w:r>
      <w:r w:rsidRPr="003F494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AUDITORS</w:t>
      </w:r>
    </w:p>
    <w:p w14:paraId="105E5559" w14:textId="77777777" w:rsidR="00BD3F9D" w:rsidRPr="003F494A" w:rsidRDefault="00BD3F9D">
      <w:pPr>
        <w:pStyle w:val="BodyText"/>
        <w:rPr>
          <w:rFonts w:ascii="Times New Roman" w:hAnsi="Times New Roman" w:cs="Times New Roman"/>
          <w:b/>
          <w:sz w:val="22"/>
          <w:szCs w:val="22"/>
        </w:rPr>
      </w:pPr>
    </w:p>
    <w:p w14:paraId="0DFCFA3F" w14:textId="77777777" w:rsidR="00BD3F9D" w:rsidRPr="003F494A" w:rsidRDefault="00AE1892">
      <w:pPr>
        <w:pStyle w:val="ListParagraph"/>
        <w:numPr>
          <w:ilvl w:val="1"/>
          <w:numId w:val="4"/>
        </w:numPr>
        <w:tabs>
          <w:tab w:val="left" w:pos="681"/>
        </w:tabs>
        <w:spacing w:before="193" w:line="360" w:lineRule="auto"/>
        <w:ind w:right="683"/>
        <w:rPr>
          <w:rFonts w:ascii="Times New Roman" w:hAnsi="Times New Roman" w:cs="Times New Roman"/>
        </w:rPr>
      </w:pPr>
      <w:r w:rsidRPr="003F494A">
        <w:rPr>
          <w:rFonts w:ascii="Times New Roman" w:hAnsi="Times New Roman" w:cs="Times New Roman"/>
          <w:w w:val="105"/>
        </w:rPr>
        <w:t>Audit Committee of the Board (ACB) shall monitor and assess the independence of the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auditors and conflict of interest position in terms of relevant regulatory provisions,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standards and best practices. Any concerns in this regard may be flagged by the ACB to</w:t>
      </w:r>
      <w:r w:rsidRPr="003F494A">
        <w:rPr>
          <w:rFonts w:ascii="Times New Roman" w:hAnsi="Times New Roman" w:cs="Times New Roman"/>
          <w:spacing w:val="-53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the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Board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of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Directors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of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the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Bank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and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concerned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Senior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Supervisory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Manager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 xml:space="preserve">(SSM)/Regional Office (RO) of RBI. Accordingly, for UCBs, </w:t>
      </w:r>
      <w:r w:rsidRPr="003F494A">
        <w:rPr>
          <w:rFonts w:ascii="Times New Roman" w:hAnsi="Times New Roman" w:cs="Times New Roman"/>
          <w:w w:val="105"/>
        </w:rPr>
        <w:lastRenderedPageBreak/>
        <w:t>the Board of Directors shall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</w:rPr>
        <w:t>monitor and assess the independence of the auditors. Any concerns in this regard may be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flagged</w:t>
      </w:r>
      <w:r w:rsidRPr="003F494A">
        <w:rPr>
          <w:rFonts w:ascii="Times New Roman" w:hAnsi="Times New Roman" w:cs="Times New Roman"/>
          <w:spacing w:val="-9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by</w:t>
      </w:r>
      <w:r w:rsidRPr="003F494A">
        <w:rPr>
          <w:rFonts w:ascii="Times New Roman" w:hAnsi="Times New Roman" w:cs="Times New Roman"/>
          <w:spacing w:val="-1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the</w:t>
      </w:r>
      <w:r w:rsidRPr="003F494A">
        <w:rPr>
          <w:rFonts w:ascii="Times New Roman" w:hAnsi="Times New Roman" w:cs="Times New Roman"/>
          <w:spacing w:val="-1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Board</w:t>
      </w:r>
      <w:r w:rsidRPr="003F494A">
        <w:rPr>
          <w:rFonts w:ascii="Times New Roman" w:hAnsi="Times New Roman" w:cs="Times New Roman"/>
          <w:spacing w:val="-10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of</w:t>
      </w:r>
      <w:r w:rsidRPr="003F494A">
        <w:rPr>
          <w:rFonts w:ascii="Times New Roman" w:hAnsi="Times New Roman" w:cs="Times New Roman"/>
          <w:spacing w:val="-9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the</w:t>
      </w:r>
      <w:r w:rsidRPr="003F494A">
        <w:rPr>
          <w:rFonts w:ascii="Times New Roman" w:hAnsi="Times New Roman" w:cs="Times New Roman"/>
          <w:spacing w:val="-7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UCB/NBFC</w:t>
      </w:r>
      <w:r w:rsidRPr="003F494A">
        <w:rPr>
          <w:rFonts w:ascii="Times New Roman" w:hAnsi="Times New Roman" w:cs="Times New Roman"/>
          <w:spacing w:val="-10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to</w:t>
      </w:r>
      <w:r w:rsidRPr="003F494A">
        <w:rPr>
          <w:rFonts w:ascii="Times New Roman" w:hAnsi="Times New Roman" w:cs="Times New Roman"/>
          <w:spacing w:val="-8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the</w:t>
      </w:r>
      <w:r w:rsidRPr="003F494A">
        <w:rPr>
          <w:rFonts w:ascii="Times New Roman" w:hAnsi="Times New Roman" w:cs="Times New Roman"/>
          <w:spacing w:val="-1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concerned</w:t>
      </w:r>
      <w:r w:rsidRPr="003F494A">
        <w:rPr>
          <w:rFonts w:ascii="Times New Roman" w:hAnsi="Times New Roman" w:cs="Times New Roman"/>
          <w:spacing w:val="-7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SSM/RO</w:t>
      </w:r>
      <w:r w:rsidRPr="003F494A">
        <w:rPr>
          <w:rFonts w:ascii="Times New Roman" w:hAnsi="Times New Roman" w:cs="Times New Roman"/>
          <w:spacing w:val="-8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of</w:t>
      </w:r>
      <w:r w:rsidRPr="003F494A">
        <w:rPr>
          <w:rFonts w:ascii="Times New Roman" w:hAnsi="Times New Roman" w:cs="Times New Roman"/>
          <w:spacing w:val="-4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RBI.</w:t>
      </w:r>
    </w:p>
    <w:p w14:paraId="3D18FE3B" w14:textId="77777777" w:rsidR="00BD3F9D" w:rsidRPr="003F494A" w:rsidRDefault="00BD3F9D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02DDF1E2" w14:textId="78B9A6BF" w:rsidR="00BD3F9D" w:rsidRPr="003F494A" w:rsidRDefault="00AE1892">
      <w:pPr>
        <w:pStyle w:val="ListParagraph"/>
        <w:numPr>
          <w:ilvl w:val="1"/>
          <w:numId w:val="4"/>
        </w:numPr>
        <w:tabs>
          <w:tab w:val="left" w:pos="681"/>
        </w:tabs>
        <w:spacing w:before="196" w:line="360" w:lineRule="auto"/>
        <w:ind w:right="224"/>
        <w:rPr>
          <w:rFonts w:ascii="Times New Roman" w:hAnsi="Times New Roman" w:cs="Times New Roman"/>
        </w:rPr>
      </w:pPr>
      <w:r w:rsidRPr="003F494A">
        <w:rPr>
          <w:rFonts w:ascii="Times New Roman" w:hAnsi="Times New Roman" w:cs="Times New Roman"/>
          <w:w w:val="105"/>
        </w:rPr>
        <w:t>In case of any concern with the Management of the Entities such as non-availability of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information/non-cooperation</w:t>
      </w:r>
      <w:r w:rsidRPr="003F494A">
        <w:rPr>
          <w:rFonts w:ascii="Times New Roman" w:hAnsi="Times New Roman" w:cs="Times New Roman"/>
          <w:spacing w:val="-10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by</w:t>
      </w:r>
      <w:r w:rsidRPr="003F494A">
        <w:rPr>
          <w:rFonts w:ascii="Times New Roman" w:hAnsi="Times New Roman" w:cs="Times New Roman"/>
          <w:spacing w:val="-13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the</w:t>
      </w:r>
      <w:r w:rsidRPr="003F494A">
        <w:rPr>
          <w:rFonts w:ascii="Times New Roman" w:hAnsi="Times New Roman" w:cs="Times New Roman"/>
          <w:spacing w:val="-1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Management,</w:t>
      </w:r>
      <w:r w:rsidRPr="003F494A">
        <w:rPr>
          <w:rFonts w:ascii="Times New Roman" w:hAnsi="Times New Roman" w:cs="Times New Roman"/>
          <w:spacing w:val="-6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which</w:t>
      </w:r>
      <w:r w:rsidRPr="003F494A">
        <w:rPr>
          <w:rFonts w:ascii="Times New Roman" w:hAnsi="Times New Roman" w:cs="Times New Roman"/>
          <w:spacing w:val="-10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may</w:t>
      </w:r>
      <w:r w:rsidRPr="003F494A">
        <w:rPr>
          <w:rFonts w:ascii="Times New Roman" w:hAnsi="Times New Roman" w:cs="Times New Roman"/>
          <w:spacing w:val="-10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hamper</w:t>
      </w:r>
      <w:r w:rsidRPr="003F494A">
        <w:rPr>
          <w:rFonts w:ascii="Times New Roman" w:hAnsi="Times New Roman" w:cs="Times New Roman"/>
          <w:spacing w:val="-9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the</w:t>
      </w:r>
      <w:r w:rsidRPr="003F494A">
        <w:rPr>
          <w:rFonts w:ascii="Times New Roman" w:hAnsi="Times New Roman" w:cs="Times New Roman"/>
          <w:spacing w:val="-1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audit</w:t>
      </w:r>
      <w:r w:rsidRPr="003F494A">
        <w:rPr>
          <w:rFonts w:ascii="Times New Roman" w:hAnsi="Times New Roman" w:cs="Times New Roman"/>
          <w:spacing w:val="-7"/>
          <w:w w:val="105"/>
        </w:rPr>
        <w:t xml:space="preserve"> </w:t>
      </w:r>
      <w:r w:rsidR="00496B28" w:rsidRPr="003F494A">
        <w:rPr>
          <w:rFonts w:ascii="Times New Roman" w:hAnsi="Times New Roman" w:cs="Times New Roman"/>
          <w:w w:val="105"/>
        </w:rPr>
        <w:t>process, the</w:t>
      </w:r>
      <w:r w:rsidRPr="003F494A">
        <w:rPr>
          <w:rFonts w:ascii="Times New Roman" w:hAnsi="Times New Roman" w:cs="Times New Roman"/>
          <w:spacing w:val="-53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Statutory Auditors shall approach the Board/ACB of the Bank, under intimation to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the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concerned</w:t>
      </w:r>
      <w:r w:rsidRPr="003F494A">
        <w:rPr>
          <w:rFonts w:ascii="Times New Roman" w:hAnsi="Times New Roman" w:cs="Times New Roman"/>
          <w:spacing w:val="6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SSM/RO</w:t>
      </w:r>
      <w:r w:rsidRPr="003F494A">
        <w:rPr>
          <w:rFonts w:ascii="Times New Roman" w:hAnsi="Times New Roman" w:cs="Times New Roman"/>
          <w:spacing w:val="3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of</w:t>
      </w:r>
      <w:r w:rsidRPr="003F494A">
        <w:rPr>
          <w:rFonts w:ascii="Times New Roman" w:hAnsi="Times New Roman" w:cs="Times New Roman"/>
          <w:spacing w:val="4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RBI.</w:t>
      </w:r>
    </w:p>
    <w:p w14:paraId="1795136A" w14:textId="77777777" w:rsidR="00BD3F9D" w:rsidRPr="003F494A" w:rsidRDefault="00BD3F9D">
      <w:pPr>
        <w:pStyle w:val="BodyText"/>
        <w:spacing w:before="2"/>
        <w:rPr>
          <w:rFonts w:ascii="Times New Roman" w:hAnsi="Times New Roman" w:cs="Times New Roman"/>
          <w:sz w:val="22"/>
          <w:szCs w:val="22"/>
        </w:rPr>
      </w:pPr>
    </w:p>
    <w:p w14:paraId="4D1698B5" w14:textId="15EEC256" w:rsidR="00BD3F9D" w:rsidRPr="003F494A" w:rsidRDefault="00AE1892">
      <w:pPr>
        <w:pStyle w:val="ListParagraph"/>
        <w:numPr>
          <w:ilvl w:val="1"/>
          <w:numId w:val="4"/>
        </w:numPr>
        <w:tabs>
          <w:tab w:val="left" w:pos="681"/>
        </w:tabs>
        <w:spacing w:line="360" w:lineRule="auto"/>
        <w:ind w:right="225"/>
        <w:rPr>
          <w:rFonts w:ascii="Times New Roman" w:hAnsi="Times New Roman" w:cs="Times New Roman"/>
        </w:rPr>
      </w:pPr>
      <w:r w:rsidRPr="003F494A">
        <w:rPr>
          <w:rFonts w:ascii="Times New Roman" w:hAnsi="Times New Roman" w:cs="Times New Roman"/>
          <w:w w:val="105"/>
        </w:rPr>
        <w:t>Concurrent auditors of the Bank should not be considered for appointment as Statutory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Auditors. The audit of the Bank and any entity with large exposures to the Bank for the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spacing w:val="-1"/>
          <w:w w:val="105"/>
        </w:rPr>
        <w:t>same</w:t>
      </w:r>
      <w:r w:rsidRPr="003F494A">
        <w:rPr>
          <w:rFonts w:ascii="Times New Roman" w:hAnsi="Times New Roman" w:cs="Times New Roman"/>
          <w:spacing w:val="-13"/>
          <w:w w:val="105"/>
        </w:rPr>
        <w:t xml:space="preserve"> </w:t>
      </w:r>
      <w:r w:rsidRPr="003F494A">
        <w:rPr>
          <w:rFonts w:ascii="Times New Roman" w:hAnsi="Times New Roman" w:cs="Times New Roman"/>
          <w:spacing w:val="-1"/>
          <w:w w:val="105"/>
        </w:rPr>
        <w:t>reference</w:t>
      </w:r>
      <w:r w:rsidRPr="003F494A">
        <w:rPr>
          <w:rFonts w:ascii="Times New Roman" w:hAnsi="Times New Roman" w:cs="Times New Roman"/>
          <w:spacing w:val="-12"/>
          <w:w w:val="105"/>
        </w:rPr>
        <w:t xml:space="preserve"> </w:t>
      </w:r>
      <w:r w:rsidRPr="003F494A">
        <w:rPr>
          <w:rFonts w:ascii="Times New Roman" w:hAnsi="Times New Roman" w:cs="Times New Roman"/>
          <w:spacing w:val="-1"/>
          <w:w w:val="105"/>
        </w:rPr>
        <w:t>year</w:t>
      </w:r>
      <w:r w:rsidRPr="003F494A">
        <w:rPr>
          <w:rFonts w:ascii="Times New Roman" w:hAnsi="Times New Roman" w:cs="Times New Roman"/>
          <w:spacing w:val="-13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should</w:t>
      </w:r>
      <w:r w:rsidRPr="003F494A">
        <w:rPr>
          <w:rFonts w:ascii="Times New Roman" w:hAnsi="Times New Roman" w:cs="Times New Roman"/>
          <w:spacing w:val="-9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also</w:t>
      </w:r>
      <w:r w:rsidRPr="003F494A">
        <w:rPr>
          <w:rFonts w:ascii="Times New Roman" w:hAnsi="Times New Roman" w:cs="Times New Roman"/>
          <w:spacing w:val="-12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be</w:t>
      </w:r>
      <w:r w:rsidRPr="003F494A">
        <w:rPr>
          <w:rFonts w:ascii="Times New Roman" w:hAnsi="Times New Roman" w:cs="Times New Roman"/>
          <w:spacing w:val="-13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explicitly</w:t>
      </w:r>
      <w:r w:rsidRPr="003F494A">
        <w:rPr>
          <w:rFonts w:ascii="Times New Roman" w:hAnsi="Times New Roman" w:cs="Times New Roman"/>
          <w:spacing w:val="-13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factored</w:t>
      </w:r>
      <w:r w:rsidRPr="003F494A">
        <w:rPr>
          <w:rFonts w:ascii="Times New Roman" w:hAnsi="Times New Roman" w:cs="Times New Roman"/>
          <w:spacing w:val="-9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in</w:t>
      </w:r>
      <w:r w:rsidRPr="003F494A">
        <w:rPr>
          <w:rFonts w:ascii="Times New Roman" w:hAnsi="Times New Roman" w:cs="Times New Roman"/>
          <w:spacing w:val="-14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while</w:t>
      </w:r>
      <w:r w:rsidRPr="003F494A">
        <w:rPr>
          <w:rFonts w:ascii="Times New Roman" w:hAnsi="Times New Roman" w:cs="Times New Roman"/>
          <w:spacing w:val="-12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assessing</w:t>
      </w:r>
      <w:r w:rsidRPr="003F494A">
        <w:rPr>
          <w:rFonts w:ascii="Times New Roman" w:hAnsi="Times New Roman" w:cs="Times New Roman"/>
          <w:spacing w:val="-12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independence</w:t>
      </w:r>
      <w:r w:rsidRPr="003F494A">
        <w:rPr>
          <w:rFonts w:ascii="Times New Roman" w:hAnsi="Times New Roman" w:cs="Times New Roman"/>
          <w:spacing w:val="-12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of</w:t>
      </w:r>
      <w:r w:rsidR="00496B28">
        <w:rPr>
          <w:rFonts w:ascii="Times New Roman" w:hAnsi="Times New Roman" w:cs="Times New Roman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the</w:t>
      </w:r>
      <w:r w:rsidR="00496B28">
        <w:rPr>
          <w:rFonts w:ascii="Times New Roman" w:hAnsi="Times New Roman" w:cs="Times New Roman"/>
          <w:w w:val="105"/>
        </w:rPr>
        <w:t xml:space="preserve"> </w:t>
      </w:r>
      <w:r w:rsidRPr="003F494A">
        <w:rPr>
          <w:rFonts w:ascii="Times New Roman" w:hAnsi="Times New Roman" w:cs="Times New Roman"/>
          <w:spacing w:val="-53"/>
          <w:w w:val="105"/>
        </w:rPr>
        <w:t xml:space="preserve"> </w:t>
      </w:r>
      <w:r w:rsidR="00496B28">
        <w:rPr>
          <w:rFonts w:ascii="Times New Roman" w:hAnsi="Times New Roman" w:cs="Times New Roman"/>
          <w:spacing w:val="-53"/>
          <w:w w:val="105"/>
        </w:rPr>
        <w:t xml:space="preserve">   </w:t>
      </w:r>
      <w:r w:rsidRPr="003F494A">
        <w:rPr>
          <w:rFonts w:ascii="Times New Roman" w:hAnsi="Times New Roman" w:cs="Times New Roman"/>
          <w:w w:val="105"/>
        </w:rPr>
        <w:t>auditor.</w:t>
      </w:r>
    </w:p>
    <w:p w14:paraId="07FE3E94" w14:textId="7A87FE9A" w:rsidR="00BD3F9D" w:rsidRPr="003F494A" w:rsidRDefault="00AE1892">
      <w:pPr>
        <w:pStyle w:val="ListParagraph"/>
        <w:numPr>
          <w:ilvl w:val="1"/>
          <w:numId w:val="4"/>
        </w:numPr>
        <w:tabs>
          <w:tab w:val="left" w:pos="681"/>
        </w:tabs>
        <w:spacing w:before="82" w:line="360" w:lineRule="auto"/>
        <w:ind w:right="222"/>
        <w:rPr>
          <w:rFonts w:ascii="Times New Roman" w:hAnsi="Times New Roman" w:cs="Times New Roman"/>
        </w:rPr>
      </w:pPr>
      <w:r w:rsidRPr="003F494A">
        <w:rPr>
          <w:rFonts w:ascii="Times New Roman" w:hAnsi="Times New Roman" w:cs="Times New Roman"/>
          <w:w w:val="105"/>
        </w:rPr>
        <w:t>The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time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gap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between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any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non-audit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works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(services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mentioned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at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Section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144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of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Companies Act,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2013,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Internal assignments,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special assignments,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etc.)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by the Statutory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Auditors for the Bank or any audit/non-audit works for its group entities should be at least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one year, before or after its appointment as Statutory Auditors. However, during the</w:t>
      </w:r>
      <w:r w:rsidR="00496B28">
        <w:rPr>
          <w:rFonts w:ascii="Times New Roman" w:hAnsi="Times New Roman" w:cs="Times New Roman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tenure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spacing w:val="-1"/>
          <w:w w:val="105"/>
        </w:rPr>
        <w:t xml:space="preserve">as Statutory Auditor, an audit firm may </w:t>
      </w:r>
      <w:r w:rsidRPr="003F494A">
        <w:rPr>
          <w:rFonts w:ascii="Times New Roman" w:hAnsi="Times New Roman" w:cs="Times New Roman"/>
          <w:w w:val="105"/>
        </w:rPr>
        <w:t>provide such services to the Bank, which may not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normally result in a conflict of interest, and Bank may take their own decision in</w:t>
      </w:r>
      <w:r w:rsidR="00496B28">
        <w:rPr>
          <w:rFonts w:ascii="Times New Roman" w:hAnsi="Times New Roman" w:cs="Times New Roman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this regard,</w:t>
      </w:r>
      <w:r w:rsidRPr="003F494A">
        <w:rPr>
          <w:rFonts w:ascii="Times New Roman" w:hAnsi="Times New Roman" w:cs="Times New Roman"/>
          <w:spacing w:val="-54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in</w:t>
      </w:r>
      <w:r w:rsidRPr="003F494A">
        <w:rPr>
          <w:rFonts w:ascii="Times New Roman" w:hAnsi="Times New Roman" w:cs="Times New Roman"/>
          <w:spacing w:val="2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consultation</w:t>
      </w:r>
      <w:r w:rsidRPr="003F494A">
        <w:rPr>
          <w:rFonts w:ascii="Times New Roman" w:hAnsi="Times New Roman" w:cs="Times New Roman"/>
          <w:spacing w:val="5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with</w:t>
      </w:r>
      <w:r w:rsidRPr="003F494A">
        <w:rPr>
          <w:rFonts w:ascii="Times New Roman" w:hAnsi="Times New Roman" w:cs="Times New Roman"/>
          <w:spacing w:val="5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the</w:t>
      </w:r>
      <w:r w:rsidRPr="003F494A">
        <w:rPr>
          <w:rFonts w:ascii="Times New Roman" w:hAnsi="Times New Roman" w:cs="Times New Roman"/>
          <w:spacing w:val="4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Board/ACB.</w:t>
      </w:r>
    </w:p>
    <w:p w14:paraId="3FB37421" w14:textId="77777777" w:rsidR="00BD3F9D" w:rsidRPr="003F494A" w:rsidRDefault="00BD3F9D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627AF0F3" w14:textId="77777777" w:rsidR="00BD3F9D" w:rsidRPr="003F494A" w:rsidRDefault="00AE1892">
      <w:pPr>
        <w:pStyle w:val="ListParagraph"/>
        <w:numPr>
          <w:ilvl w:val="1"/>
          <w:numId w:val="4"/>
        </w:numPr>
        <w:tabs>
          <w:tab w:val="left" w:pos="681"/>
        </w:tabs>
        <w:spacing w:before="1" w:line="360" w:lineRule="auto"/>
        <w:ind w:right="227"/>
        <w:rPr>
          <w:rFonts w:ascii="Times New Roman" w:hAnsi="Times New Roman" w:cs="Times New Roman"/>
        </w:rPr>
      </w:pPr>
      <w:r w:rsidRPr="003F494A">
        <w:rPr>
          <w:rFonts w:ascii="Times New Roman" w:hAnsi="Times New Roman" w:cs="Times New Roman"/>
        </w:rPr>
        <w:t>The restrictions as detailed in para 7.3 and 7.4 above, should also apply to an audit firm under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the</w:t>
      </w:r>
      <w:r w:rsidRPr="003F494A">
        <w:rPr>
          <w:rFonts w:ascii="Times New Roman" w:hAnsi="Times New Roman" w:cs="Times New Roman"/>
          <w:spacing w:val="26"/>
        </w:rPr>
        <w:t xml:space="preserve"> </w:t>
      </w:r>
      <w:r w:rsidRPr="003F494A">
        <w:rPr>
          <w:rFonts w:ascii="Times New Roman" w:hAnsi="Times New Roman" w:cs="Times New Roman"/>
        </w:rPr>
        <w:t>same</w:t>
      </w:r>
      <w:r w:rsidRPr="003F494A">
        <w:rPr>
          <w:rFonts w:ascii="Times New Roman" w:hAnsi="Times New Roman" w:cs="Times New Roman"/>
          <w:spacing w:val="25"/>
        </w:rPr>
        <w:t xml:space="preserve"> </w:t>
      </w:r>
      <w:r w:rsidRPr="003F494A">
        <w:rPr>
          <w:rFonts w:ascii="Times New Roman" w:hAnsi="Times New Roman" w:cs="Times New Roman"/>
        </w:rPr>
        <w:t>network</w:t>
      </w:r>
      <w:r w:rsidRPr="003F494A">
        <w:rPr>
          <w:rFonts w:ascii="Times New Roman" w:hAnsi="Times New Roman" w:cs="Times New Roman"/>
          <w:spacing w:val="25"/>
        </w:rPr>
        <w:t xml:space="preserve"> </w:t>
      </w:r>
      <w:r w:rsidRPr="003F494A">
        <w:rPr>
          <w:rFonts w:ascii="Times New Roman" w:hAnsi="Times New Roman" w:cs="Times New Roman"/>
        </w:rPr>
        <w:t>of</w:t>
      </w:r>
      <w:r w:rsidRPr="003F494A">
        <w:rPr>
          <w:rFonts w:ascii="Times New Roman" w:hAnsi="Times New Roman" w:cs="Times New Roman"/>
          <w:spacing w:val="22"/>
        </w:rPr>
        <w:t xml:space="preserve"> </w:t>
      </w:r>
      <w:r w:rsidRPr="003F494A">
        <w:rPr>
          <w:rFonts w:ascii="Times New Roman" w:hAnsi="Times New Roman" w:cs="Times New Roman"/>
        </w:rPr>
        <w:t>audit</w:t>
      </w:r>
      <w:r w:rsidRPr="003F494A">
        <w:rPr>
          <w:rFonts w:ascii="Times New Roman" w:hAnsi="Times New Roman" w:cs="Times New Roman"/>
          <w:spacing w:val="26"/>
        </w:rPr>
        <w:t xml:space="preserve"> </w:t>
      </w:r>
      <w:r w:rsidRPr="003F494A">
        <w:rPr>
          <w:rFonts w:ascii="Times New Roman" w:hAnsi="Times New Roman" w:cs="Times New Roman"/>
        </w:rPr>
        <w:t>firms</w:t>
      </w:r>
      <w:r w:rsidRPr="003F494A">
        <w:rPr>
          <w:rFonts w:ascii="Times New Roman" w:hAnsi="Times New Roman" w:cs="Times New Roman"/>
          <w:spacing w:val="23"/>
        </w:rPr>
        <w:t xml:space="preserve"> </w:t>
      </w:r>
      <w:r w:rsidRPr="003F494A">
        <w:rPr>
          <w:rFonts w:ascii="Times New Roman" w:hAnsi="Times New Roman" w:cs="Times New Roman"/>
        </w:rPr>
        <w:t>or</w:t>
      </w:r>
      <w:r w:rsidRPr="003F494A">
        <w:rPr>
          <w:rFonts w:ascii="Times New Roman" w:hAnsi="Times New Roman" w:cs="Times New Roman"/>
          <w:spacing w:val="24"/>
        </w:rPr>
        <w:t xml:space="preserve"> </w:t>
      </w:r>
      <w:r w:rsidRPr="003F494A">
        <w:rPr>
          <w:rFonts w:ascii="Times New Roman" w:hAnsi="Times New Roman" w:cs="Times New Roman"/>
        </w:rPr>
        <w:t>any</w:t>
      </w:r>
      <w:r w:rsidRPr="003F494A">
        <w:rPr>
          <w:rFonts w:ascii="Times New Roman" w:hAnsi="Times New Roman" w:cs="Times New Roman"/>
          <w:spacing w:val="24"/>
        </w:rPr>
        <w:t xml:space="preserve"> </w:t>
      </w:r>
      <w:r w:rsidRPr="003F494A">
        <w:rPr>
          <w:rFonts w:ascii="Times New Roman" w:hAnsi="Times New Roman" w:cs="Times New Roman"/>
        </w:rPr>
        <w:t>other</w:t>
      </w:r>
      <w:r w:rsidRPr="003F494A">
        <w:rPr>
          <w:rFonts w:ascii="Times New Roman" w:hAnsi="Times New Roman" w:cs="Times New Roman"/>
          <w:spacing w:val="27"/>
        </w:rPr>
        <w:t xml:space="preserve"> </w:t>
      </w:r>
      <w:r w:rsidRPr="003F494A">
        <w:rPr>
          <w:rFonts w:ascii="Times New Roman" w:hAnsi="Times New Roman" w:cs="Times New Roman"/>
        </w:rPr>
        <w:t>audit</w:t>
      </w:r>
      <w:r w:rsidRPr="003F494A">
        <w:rPr>
          <w:rFonts w:ascii="Times New Roman" w:hAnsi="Times New Roman" w:cs="Times New Roman"/>
          <w:spacing w:val="27"/>
        </w:rPr>
        <w:t xml:space="preserve"> </w:t>
      </w:r>
      <w:r w:rsidRPr="003F494A">
        <w:rPr>
          <w:rFonts w:ascii="Times New Roman" w:hAnsi="Times New Roman" w:cs="Times New Roman"/>
        </w:rPr>
        <w:t>firm</w:t>
      </w:r>
      <w:r w:rsidRPr="003F494A">
        <w:rPr>
          <w:rFonts w:ascii="Times New Roman" w:hAnsi="Times New Roman" w:cs="Times New Roman"/>
          <w:spacing w:val="22"/>
        </w:rPr>
        <w:t xml:space="preserve"> </w:t>
      </w:r>
      <w:r w:rsidRPr="003F494A">
        <w:rPr>
          <w:rFonts w:ascii="Times New Roman" w:hAnsi="Times New Roman" w:cs="Times New Roman"/>
        </w:rPr>
        <w:t>having</w:t>
      </w:r>
      <w:r w:rsidRPr="003F494A">
        <w:rPr>
          <w:rFonts w:ascii="Times New Roman" w:hAnsi="Times New Roman" w:cs="Times New Roman"/>
          <w:spacing w:val="24"/>
        </w:rPr>
        <w:t xml:space="preserve"> </w:t>
      </w:r>
      <w:r w:rsidRPr="003F494A">
        <w:rPr>
          <w:rFonts w:ascii="Times New Roman" w:hAnsi="Times New Roman" w:cs="Times New Roman"/>
        </w:rPr>
        <w:t>common</w:t>
      </w:r>
      <w:r w:rsidRPr="003F494A">
        <w:rPr>
          <w:rFonts w:ascii="Times New Roman" w:hAnsi="Times New Roman" w:cs="Times New Roman"/>
          <w:spacing w:val="23"/>
        </w:rPr>
        <w:t xml:space="preserve"> </w:t>
      </w:r>
      <w:r w:rsidRPr="003F494A">
        <w:rPr>
          <w:rFonts w:ascii="Times New Roman" w:hAnsi="Times New Roman" w:cs="Times New Roman"/>
        </w:rPr>
        <w:t>partners.</w:t>
      </w:r>
    </w:p>
    <w:p w14:paraId="217A87C0" w14:textId="77777777" w:rsidR="00BD3F9D" w:rsidRPr="003F494A" w:rsidRDefault="00BD3F9D">
      <w:pPr>
        <w:pStyle w:val="BodyText"/>
        <w:spacing w:before="8"/>
        <w:rPr>
          <w:rFonts w:ascii="Times New Roman" w:hAnsi="Times New Roman" w:cs="Times New Roman"/>
          <w:sz w:val="22"/>
          <w:szCs w:val="22"/>
        </w:rPr>
      </w:pPr>
    </w:p>
    <w:p w14:paraId="74B692AF" w14:textId="77777777" w:rsidR="00BD3F9D" w:rsidRPr="003F494A" w:rsidRDefault="00AE1892">
      <w:pPr>
        <w:pStyle w:val="Heading1"/>
        <w:numPr>
          <w:ilvl w:val="0"/>
          <w:numId w:val="4"/>
        </w:numPr>
        <w:tabs>
          <w:tab w:val="left" w:pos="680"/>
          <w:tab w:val="left" w:pos="681"/>
        </w:tabs>
        <w:rPr>
          <w:rFonts w:ascii="Times New Roman" w:hAnsi="Times New Roman" w:cs="Times New Roman"/>
          <w:sz w:val="22"/>
          <w:szCs w:val="22"/>
        </w:rPr>
      </w:pPr>
      <w:r w:rsidRPr="003F494A">
        <w:rPr>
          <w:rFonts w:ascii="Times New Roman" w:hAnsi="Times New Roman" w:cs="Times New Roman"/>
          <w:sz w:val="22"/>
          <w:szCs w:val="22"/>
        </w:rPr>
        <w:t>PROFESSIONAL</w:t>
      </w:r>
      <w:r w:rsidRPr="003F494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STANDARDS</w:t>
      </w:r>
      <w:r w:rsidRPr="003F494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OF</w:t>
      </w:r>
      <w:r w:rsidRPr="003F494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STATUTORY</w:t>
      </w:r>
      <w:r w:rsidRPr="003F494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AUDITORS.</w:t>
      </w:r>
    </w:p>
    <w:p w14:paraId="1B263DC9" w14:textId="4E3F41DF" w:rsidR="00BD3F9D" w:rsidRPr="003F494A" w:rsidRDefault="00AE1892">
      <w:pPr>
        <w:pStyle w:val="ListParagraph"/>
        <w:numPr>
          <w:ilvl w:val="1"/>
          <w:numId w:val="4"/>
        </w:numPr>
        <w:tabs>
          <w:tab w:val="left" w:pos="681"/>
        </w:tabs>
        <w:spacing w:before="259" w:line="360" w:lineRule="auto"/>
        <w:ind w:right="226"/>
        <w:rPr>
          <w:rFonts w:ascii="Times New Roman" w:hAnsi="Times New Roman" w:cs="Times New Roman"/>
        </w:rPr>
      </w:pPr>
      <w:r w:rsidRPr="003F494A">
        <w:rPr>
          <w:rFonts w:ascii="Times New Roman" w:hAnsi="Times New Roman" w:cs="Times New Roman"/>
          <w:w w:val="105"/>
        </w:rPr>
        <w:t>The Board/ACB of Bank shall review the performance of Statutory Auditors on an annual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basis.</w:t>
      </w:r>
      <w:r w:rsidRPr="003F494A">
        <w:rPr>
          <w:rFonts w:ascii="Times New Roman" w:hAnsi="Times New Roman" w:cs="Times New Roman"/>
          <w:spacing w:val="-12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Any</w:t>
      </w:r>
      <w:r w:rsidRPr="003F494A">
        <w:rPr>
          <w:rFonts w:ascii="Times New Roman" w:hAnsi="Times New Roman" w:cs="Times New Roman"/>
          <w:spacing w:val="-12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serious</w:t>
      </w:r>
      <w:r w:rsidRPr="003F494A">
        <w:rPr>
          <w:rFonts w:ascii="Times New Roman" w:hAnsi="Times New Roman" w:cs="Times New Roman"/>
          <w:spacing w:val="-12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lapses/negligence</w:t>
      </w:r>
      <w:r w:rsidRPr="003F494A">
        <w:rPr>
          <w:rFonts w:ascii="Times New Roman" w:hAnsi="Times New Roman" w:cs="Times New Roman"/>
          <w:spacing w:val="-9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in</w:t>
      </w:r>
      <w:r w:rsidRPr="003F494A">
        <w:rPr>
          <w:rFonts w:ascii="Times New Roman" w:hAnsi="Times New Roman" w:cs="Times New Roman"/>
          <w:spacing w:val="-8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audit</w:t>
      </w:r>
      <w:r w:rsidRPr="003F494A">
        <w:rPr>
          <w:rFonts w:ascii="Times New Roman" w:hAnsi="Times New Roman" w:cs="Times New Roman"/>
          <w:spacing w:val="-1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responsibilities</w:t>
      </w:r>
      <w:r w:rsidRPr="003F494A">
        <w:rPr>
          <w:rFonts w:ascii="Times New Roman" w:hAnsi="Times New Roman" w:cs="Times New Roman"/>
          <w:spacing w:val="-10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or</w:t>
      </w:r>
      <w:r w:rsidRPr="003F494A">
        <w:rPr>
          <w:rFonts w:ascii="Times New Roman" w:hAnsi="Times New Roman" w:cs="Times New Roman"/>
          <w:spacing w:val="-1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conduct</w:t>
      </w:r>
      <w:r w:rsidRPr="003F494A">
        <w:rPr>
          <w:rFonts w:ascii="Times New Roman" w:hAnsi="Times New Roman" w:cs="Times New Roman"/>
          <w:spacing w:val="-9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issues</w:t>
      </w:r>
      <w:r w:rsidRPr="003F494A">
        <w:rPr>
          <w:rFonts w:ascii="Times New Roman" w:hAnsi="Times New Roman" w:cs="Times New Roman"/>
          <w:spacing w:val="-10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on</w:t>
      </w:r>
      <w:r w:rsidRPr="003F494A">
        <w:rPr>
          <w:rFonts w:ascii="Times New Roman" w:hAnsi="Times New Roman" w:cs="Times New Roman"/>
          <w:spacing w:val="-13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part</w:t>
      </w:r>
      <w:r w:rsidRPr="003F494A">
        <w:rPr>
          <w:rFonts w:ascii="Times New Roman" w:hAnsi="Times New Roman" w:cs="Times New Roman"/>
          <w:spacing w:val="-8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of</w:t>
      </w:r>
      <w:r w:rsidR="00496B28">
        <w:rPr>
          <w:rFonts w:ascii="Times New Roman" w:hAnsi="Times New Roman" w:cs="Times New Roman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the</w:t>
      </w:r>
      <w:r w:rsidRPr="003F494A">
        <w:rPr>
          <w:rFonts w:ascii="Times New Roman" w:hAnsi="Times New Roman" w:cs="Times New Roman"/>
          <w:spacing w:val="-53"/>
          <w:w w:val="105"/>
        </w:rPr>
        <w:t xml:space="preserve"> </w:t>
      </w:r>
      <w:r w:rsidRPr="003F494A">
        <w:rPr>
          <w:rFonts w:ascii="Times New Roman" w:hAnsi="Times New Roman" w:cs="Times New Roman"/>
        </w:rPr>
        <w:t>Statutory Auditors or any other matter considered as relevant shall be reported to RBI within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two months from completion of the annual audit. Such reports should be sent with the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approval/recommendation</w:t>
      </w:r>
      <w:r w:rsidRPr="003F494A">
        <w:rPr>
          <w:rFonts w:ascii="Times New Roman" w:hAnsi="Times New Roman" w:cs="Times New Roman"/>
          <w:spacing w:val="4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of</w:t>
      </w:r>
      <w:r w:rsidRPr="003F494A">
        <w:rPr>
          <w:rFonts w:ascii="Times New Roman" w:hAnsi="Times New Roman" w:cs="Times New Roman"/>
          <w:spacing w:val="-2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the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Board/ACB,</w:t>
      </w:r>
      <w:r w:rsidRPr="003F494A">
        <w:rPr>
          <w:rFonts w:ascii="Times New Roman" w:hAnsi="Times New Roman" w:cs="Times New Roman"/>
          <w:spacing w:val="2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with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the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full</w:t>
      </w:r>
      <w:r w:rsidRPr="003F494A">
        <w:rPr>
          <w:rFonts w:ascii="Times New Roman" w:hAnsi="Times New Roman" w:cs="Times New Roman"/>
          <w:spacing w:val="-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details of</w:t>
      </w:r>
      <w:r w:rsidRPr="003F494A">
        <w:rPr>
          <w:rFonts w:ascii="Times New Roman" w:hAnsi="Times New Roman" w:cs="Times New Roman"/>
          <w:spacing w:val="-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the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audit</w:t>
      </w:r>
      <w:r w:rsidRPr="003F494A">
        <w:rPr>
          <w:rFonts w:ascii="Times New Roman" w:hAnsi="Times New Roman" w:cs="Times New Roman"/>
          <w:spacing w:val="2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firm.</w:t>
      </w:r>
    </w:p>
    <w:p w14:paraId="251D0563" w14:textId="77777777" w:rsidR="00BD3F9D" w:rsidRPr="003F494A" w:rsidRDefault="00AE1892">
      <w:pPr>
        <w:pStyle w:val="ListParagraph"/>
        <w:numPr>
          <w:ilvl w:val="1"/>
          <w:numId w:val="4"/>
        </w:numPr>
        <w:tabs>
          <w:tab w:val="left" w:pos="681"/>
        </w:tabs>
        <w:spacing w:before="139" w:line="360" w:lineRule="auto"/>
        <w:ind w:right="231"/>
        <w:rPr>
          <w:rFonts w:ascii="Times New Roman" w:hAnsi="Times New Roman" w:cs="Times New Roman"/>
        </w:rPr>
      </w:pPr>
      <w:r w:rsidRPr="003F494A">
        <w:rPr>
          <w:rFonts w:ascii="Times New Roman" w:hAnsi="Times New Roman" w:cs="Times New Roman"/>
        </w:rPr>
        <w:t>In the event of lapses in carrying out audit assignments resulting in misstatement of an Entity’s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financial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statements,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and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any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violations/lapses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vis-à-vis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the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RBI’s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directions/guidelines</w:t>
      </w:r>
      <w:r w:rsidRPr="003F494A">
        <w:rPr>
          <w:rFonts w:ascii="Times New Roman" w:hAnsi="Times New Roman" w:cs="Times New Roman"/>
          <w:spacing w:val="-50"/>
        </w:rPr>
        <w:t xml:space="preserve"> </w:t>
      </w:r>
      <w:r w:rsidRPr="003F494A">
        <w:rPr>
          <w:rFonts w:ascii="Times New Roman" w:hAnsi="Times New Roman" w:cs="Times New Roman"/>
        </w:rPr>
        <w:t>regarding the role and responsibilities of the SCAs/SAs in relation to Entities, the SCAs/SAs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would</w:t>
      </w:r>
      <w:r w:rsidRPr="003F494A">
        <w:rPr>
          <w:rFonts w:ascii="Times New Roman" w:hAnsi="Times New Roman" w:cs="Times New Roman"/>
          <w:spacing w:val="-3"/>
        </w:rPr>
        <w:t xml:space="preserve"> </w:t>
      </w:r>
      <w:r w:rsidRPr="003F494A">
        <w:rPr>
          <w:rFonts w:ascii="Times New Roman" w:hAnsi="Times New Roman" w:cs="Times New Roman"/>
        </w:rPr>
        <w:t>be</w:t>
      </w:r>
      <w:r w:rsidRPr="003F494A">
        <w:rPr>
          <w:rFonts w:ascii="Times New Roman" w:hAnsi="Times New Roman" w:cs="Times New Roman"/>
          <w:spacing w:val="-2"/>
        </w:rPr>
        <w:t xml:space="preserve"> </w:t>
      </w:r>
      <w:r w:rsidRPr="003F494A">
        <w:rPr>
          <w:rFonts w:ascii="Times New Roman" w:hAnsi="Times New Roman" w:cs="Times New Roman"/>
        </w:rPr>
        <w:t>liable</w:t>
      </w:r>
      <w:r w:rsidRPr="003F494A">
        <w:rPr>
          <w:rFonts w:ascii="Times New Roman" w:hAnsi="Times New Roman" w:cs="Times New Roman"/>
          <w:spacing w:val="-3"/>
        </w:rPr>
        <w:t xml:space="preserve"> </w:t>
      </w:r>
      <w:r w:rsidRPr="003F494A">
        <w:rPr>
          <w:rFonts w:ascii="Times New Roman" w:hAnsi="Times New Roman" w:cs="Times New Roman"/>
        </w:rPr>
        <w:t>to be</w:t>
      </w:r>
      <w:r w:rsidRPr="003F494A">
        <w:rPr>
          <w:rFonts w:ascii="Times New Roman" w:hAnsi="Times New Roman" w:cs="Times New Roman"/>
          <w:spacing w:val="-4"/>
        </w:rPr>
        <w:t xml:space="preserve"> </w:t>
      </w:r>
      <w:r w:rsidRPr="003F494A">
        <w:rPr>
          <w:rFonts w:ascii="Times New Roman" w:hAnsi="Times New Roman" w:cs="Times New Roman"/>
        </w:rPr>
        <w:t>dealt</w:t>
      </w:r>
      <w:r w:rsidRPr="003F494A">
        <w:rPr>
          <w:rFonts w:ascii="Times New Roman" w:hAnsi="Times New Roman" w:cs="Times New Roman"/>
          <w:spacing w:val="-2"/>
        </w:rPr>
        <w:t xml:space="preserve"> </w:t>
      </w:r>
      <w:r w:rsidRPr="003F494A">
        <w:rPr>
          <w:rFonts w:ascii="Times New Roman" w:hAnsi="Times New Roman" w:cs="Times New Roman"/>
        </w:rPr>
        <w:t>with</w:t>
      </w:r>
      <w:r w:rsidRPr="003F494A">
        <w:rPr>
          <w:rFonts w:ascii="Times New Roman" w:hAnsi="Times New Roman" w:cs="Times New Roman"/>
          <w:spacing w:val="-2"/>
        </w:rPr>
        <w:t xml:space="preserve"> </w:t>
      </w:r>
      <w:r w:rsidRPr="003F494A">
        <w:rPr>
          <w:rFonts w:ascii="Times New Roman" w:hAnsi="Times New Roman" w:cs="Times New Roman"/>
        </w:rPr>
        <w:t>suitably</w:t>
      </w:r>
      <w:r w:rsidRPr="003F494A">
        <w:rPr>
          <w:rFonts w:ascii="Times New Roman" w:hAnsi="Times New Roman" w:cs="Times New Roman"/>
          <w:spacing w:val="-4"/>
        </w:rPr>
        <w:t xml:space="preserve"> </w:t>
      </w:r>
      <w:r w:rsidRPr="003F494A">
        <w:rPr>
          <w:rFonts w:ascii="Times New Roman" w:hAnsi="Times New Roman" w:cs="Times New Roman"/>
        </w:rPr>
        <w:t>under</w:t>
      </w:r>
      <w:r w:rsidRPr="003F494A">
        <w:rPr>
          <w:rFonts w:ascii="Times New Roman" w:hAnsi="Times New Roman" w:cs="Times New Roman"/>
          <w:spacing w:val="-2"/>
        </w:rPr>
        <w:t xml:space="preserve"> </w:t>
      </w:r>
      <w:r w:rsidRPr="003F494A">
        <w:rPr>
          <w:rFonts w:ascii="Times New Roman" w:hAnsi="Times New Roman" w:cs="Times New Roman"/>
        </w:rPr>
        <w:t>the</w:t>
      </w:r>
      <w:r w:rsidRPr="003F494A">
        <w:rPr>
          <w:rFonts w:ascii="Times New Roman" w:hAnsi="Times New Roman" w:cs="Times New Roman"/>
          <w:spacing w:val="-3"/>
        </w:rPr>
        <w:t xml:space="preserve"> </w:t>
      </w:r>
      <w:r w:rsidRPr="003F494A">
        <w:rPr>
          <w:rFonts w:ascii="Times New Roman" w:hAnsi="Times New Roman" w:cs="Times New Roman"/>
        </w:rPr>
        <w:t>relevant</w:t>
      </w:r>
      <w:r w:rsidRPr="003F494A">
        <w:rPr>
          <w:rFonts w:ascii="Times New Roman" w:hAnsi="Times New Roman" w:cs="Times New Roman"/>
          <w:spacing w:val="-3"/>
        </w:rPr>
        <w:t xml:space="preserve"> </w:t>
      </w:r>
      <w:r w:rsidRPr="003F494A">
        <w:rPr>
          <w:rFonts w:ascii="Times New Roman" w:hAnsi="Times New Roman" w:cs="Times New Roman"/>
        </w:rPr>
        <w:t>statutory/regulatory</w:t>
      </w:r>
      <w:r w:rsidRPr="003F494A">
        <w:rPr>
          <w:rFonts w:ascii="Times New Roman" w:hAnsi="Times New Roman" w:cs="Times New Roman"/>
          <w:spacing w:val="-3"/>
        </w:rPr>
        <w:t xml:space="preserve"> </w:t>
      </w:r>
      <w:r w:rsidRPr="003F494A">
        <w:rPr>
          <w:rFonts w:ascii="Times New Roman" w:hAnsi="Times New Roman" w:cs="Times New Roman"/>
        </w:rPr>
        <w:t>framework.</w:t>
      </w:r>
    </w:p>
    <w:p w14:paraId="656477BC" w14:textId="77777777" w:rsidR="00BD3F9D" w:rsidRPr="003F494A" w:rsidRDefault="00BD3F9D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5A526028" w14:textId="77777777" w:rsidR="00BD3F9D" w:rsidRPr="003F494A" w:rsidRDefault="00BD3F9D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253FB7D9" w14:textId="77777777" w:rsidR="00BD3F9D" w:rsidRPr="003F494A" w:rsidRDefault="00BD3F9D">
      <w:pPr>
        <w:pStyle w:val="BodyText"/>
        <w:spacing w:before="6"/>
        <w:rPr>
          <w:rFonts w:ascii="Times New Roman" w:hAnsi="Times New Roman" w:cs="Times New Roman"/>
          <w:sz w:val="22"/>
          <w:szCs w:val="22"/>
        </w:rPr>
      </w:pPr>
    </w:p>
    <w:p w14:paraId="187CC717" w14:textId="77777777" w:rsidR="00BD3F9D" w:rsidRPr="003F494A" w:rsidRDefault="00AE1892">
      <w:pPr>
        <w:pStyle w:val="Heading1"/>
        <w:numPr>
          <w:ilvl w:val="0"/>
          <w:numId w:val="4"/>
        </w:numPr>
        <w:tabs>
          <w:tab w:val="left" w:pos="680"/>
          <w:tab w:val="left" w:pos="681"/>
        </w:tabs>
        <w:rPr>
          <w:rFonts w:ascii="Times New Roman" w:hAnsi="Times New Roman" w:cs="Times New Roman"/>
          <w:sz w:val="22"/>
          <w:szCs w:val="22"/>
        </w:rPr>
      </w:pPr>
      <w:r w:rsidRPr="003F494A">
        <w:rPr>
          <w:rFonts w:ascii="Times New Roman" w:hAnsi="Times New Roman" w:cs="Times New Roman"/>
          <w:sz w:val="22"/>
          <w:szCs w:val="22"/>
        </w:rPr>
        <w:t>TENURE</w:t>
      </w:r>
      <w:r w:rsidRPr="003F494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AND</w:t>
      </w:r>
      <w:r w:rsidRPr="003F494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ROTATION</w:t>
      </w:r>
    </w:p>
    <w:p w14:paraId="05EE8D3C" w14:textId="06D3AE31" w:rsidR="00BD3F9D" w:rsidRPr="003F494A" w:rsidRDefault="00AE1892">
      <w:pPr>
        <w:pStyle w:val="ListParagraph"/>
        <w:numPr>
          <w:ilvl w:val="1"/>
          <w:numId w:val="4"/>
        </w:numPr>
        <w:tabs>
          <w:tab w:val="left" w:pos="680"/>
          <w:tab w:val="left" w:pos="681"/>
        </w:tabs>
        <w:spacing w:before="209" w:line="360" w:lineRule="auto"/>
        <w:ind w:right="229"/>
        <w:rPr>
          <w:rFonts w:ascii="Times New Roman" w:hAnsi="Times New Roman" w:cs="Times New Roman"/>
        </w:rPr>
      </w:pPr>
      <w:r w:rsidRPr="003F494A">
        <w:rPr>
          <w:rFonts w:ascii="Times New Roman" w:hAnsi="Times New Roman" w:cs="Times New Roman"/>
          <w:w w:val="105"/>
        </w:rPr>
        <w:t>In order to protect the independence of the auditors’/audit firms, Bank will have to appoint</w:t>
      </w:r>
      <w:r w:rsidRPr="003F494A">
        <w:rPr>
          <w:rFonts w:ascii="Times New Roman" w:hAnsi="Times New Roman" w:cs="Times New Roman"/>
          <w:spacing w:val="-53"/>
          <w:w w:val="105"/>
        </w:rPr>
        <w:t xml:space="preserve"> </w:t>
      </w:r>
      <w:r w:rsidRPr="003F494A">
        <w:rPr>
          <w:rFonts w:ascii="Times New Roman" w:hAnsi="Times New Roman" w:cs="Times New Roman"/>
        </w:rPr>
        <w:t>the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Statutory Auditors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for a continuous period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of three</w:t>
      </w:r>
      <w:r w:rsidRPr="003F494A">
        <w:rPr>
          <w:rFonts w:ascii="Times New Roman" w:hAnsi="Times New Roman" w:cs="Times New Roman"/>
          <w:spacing w:val="52"/>
        </w:rPr>
        <w:t xml:space="preserve"> </w:t>
      </w:r>
      <w:r w:rsidRPr="003F494A">
        <w:rPr>
          <w:rFonts w:ascii="Times New Roman" w:hAnsi="Times New Roman" w:cs="Times New Roman"/>
        </w:rPr>
        <w:t>years,</w:t>
      </w:r>
      <w:r w:rsidRPr="003F494A">
        <w:rPr>
          <w:rFonts w:ascii="Times New Roman" w:hAnsi="Times New Roman" w:cs="Times New Roman"/>
          <w:spacing w:val="53"/>
        </w:rPr>
        <w:t xml:space="preserve"> </w:t>
      </w:r>
      <w:r w:rsidRPr="003F494A">
        <w:rPr>
          <w:rFonts w:ascii="Times New Roman" w:hAnsi="Times New Roman" w:cs="Times New Roman"/>
        </w:rPr>
        <w:t>subject</w:t>
      </w:r>
      <w:r w:rsidRPr="003F494A">
        <w:rPr>
          <w:rFonts w:ascii="Times New Roman" w:hAnsi="Times New Roman" w:cs="Times New Roman"/>
          <w:spacing w:val="53"/>
        </w:rPr>
        <w:t xml:space="preserve"> </w:t>
      </w:r>
      <w:r w:rsidRPr="003F494A">
        <w:rPr>
          <w:rFonts w:ascii="Times New Roman" w:hAnsi="Times New Roman" w:cs="Times New Roman"/>
        </w:rPr>
        <w:t>to</w:t>
      </w:r>
      <w:r w:rsidRPr="003F494A">
        <w:rPr>
          <w:rFonts w:ascii="Times New Roman" w:hAnsi="Times New Roman" w:cs="Times New Roman"/>
          <w:spacing w:val="53"/>
        </w:rPr>
        <w:t xml:space="preserve"> </w:t>
      </w:r>
      <w:r w:rsidRPr="003F494A">
        <w:rPr>
          <w:rFonts w:ascii="Times New Roman" w:hAnsi="Times New Roman" w:cs="Times New Roman"/>
        </w:rPr>
        <w:t>the</w:t>
      </w:r>
      <w:r w:rsidRPr="003F494A">
        <w:rPr>
          <w:rFonts w:ascii="Times New Roman" w:hAnsi="Times New Roman" w:cs="Times New Roman"/>
          <w:spacing w:val="53"/>
        </w:rPr>
        <w:t xml:space="preserve"> </w:t>
      </w:r>
      <w:r w:rsidRPr="003F494A">
        <w:rPr>
          <w:rFonts w:ascii="Times New Roman" w:hAnsi="Times New Roman" w:cs="Times New Roman"/>
        </w:rPr>
        <w:t>firms</w:t>
      </w:r>
      <w:r w:rsidR="00496B28">
        <w:rPr>
          <w:rFonts w:ascii="Times New Roman" w:hAnsi="Times New Roman" w:cs="Times New Roman"/>
        </w:rPr>
        <w:t xml:space="preserve"> </w:t>
      </w:r>
      <w:r w:rsidRPr="003F494A">
        <w:rPr>
          <w:rFonts w:ascii="Times New Roman" w:hAnsi="Times New Roman" w:cs="Times New Roman"/>
        </w:rPr>
        <w:t>satisfying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the</w:t>
      </w:r>
      <w:r w:rsidRPr="003F494A">
        <w:rPr>
          <w:rFonts w:ascii="Times New Roman" w:hAnsi="Times New Roman" w:cs="Times New Roman"/>
          <w:spacing w:val="12"/>
        </w:rPr>
        <w:t xml:space="preserve"> </w:t>
      </w:r>
      <w:r w:rsidRPr="003F494A">
        <w:rPr>
          <w:rFonts w:ascii="Times New Roman" w:hAnsi="Times New Roman" w:cs="Times New Roman"/>
        </w:rPr>
        <w:t>eligibility</w:t>
      </w:r>
      <w:r w:rsidRPr="003F494A">
        <w:rPr>
          <w:rFonts w:ascii="Times New Roman" w:hAnsi="Times New Roman" w:cs="Times New Roman"/>
          <w:spacing w:val="15"/>
        </w:rPr>
        <w:t xml:space="preserve"> </w:t>
      </w:r>
      <w:r w:rsidRPr="003F494A">
        <w:rPr>
          <w:rFonts w:ascii="Times New Roman" w:hAnsi="Times New Roman" w:cs="Times New Roman"/>
        </w:rPr>
        <w:t>norms</w:t>
      </w:r>
      <w:r w:rsidRPr="003F494A">
        <w:rPr>
          <w:rFonts w:ascii="Times New Roman" w:hAnsi="Times New Roman" w:cs="Times New Roman"/>
          <w:spacing w:val="13"/>
        </w:rPr>
        <w:t xml:space="preserve"> </w:t>
      </w:r>
      <w:r w:rsidRPr="003F494A">
        <w:rPr>
          <w:rFonts w:ascii="Times New Roman" w:hAnsi="Times New Roman" w:cs="Times New Roman"/>
        </w:rPr>
        <w:t>each</w:t>
      </w:r>
      <w:r w:rsidRPr="003F494A">
        <w:rPr>
          <w:rFonts w:ascii="Times New Roman" w:hAnsi="Times New Roman" w:cs="Times New Roman"/>
          <w:spacing w:val="11"/>
        </w:rPr>
        <w:t xml:space="preserve"> </w:t>
      </w:r>
      <w:r w:rsidRPr="003F494A">
        <w:rPr>
          <w:rFonts w:ascii="Times New Roman" w:hAnsi="Times New Roman" w:cs="Times New Roman"/>
        </w:rPr>
        <w:t>year.</w:t>
      </w:r>
      <w:r w:rsidRPr="003F494A">
        <w:rPr>
          <w:rFonts w:ascii="Times New Roman" w:hAnsi="Times New Roman" w:cs="Times New Roman"/>
          <w:spacing w:val="14"/>
        </w:rPr>
        <w:t xml:space="preserve"> </w:t>
      </w:r>
      <w:r w:rsidRPr="003F494A">
        <w:rPr>
          <w:rFonts w:ascii="Times New Roman" w:hAnsi="Times New Roman" w:cs="Times New Roman"/>
        </w:rPr>
        <w:t>Further,</w:t>
      </w:r>
      <w:r w:rsidRPr="003F494A">
        <w:rPr>
          <w:rFonts w:ascii="Times New Roman" w:hAnsi="Times New Roman" w:cs="Times New Roman"/>
          <w:spacing w:val="17"/>
        </w:rPr>
        <w:t xml:space="preserve"> </w:t>
      </w:r>
      <w:r w:rsidRPr="003F494A">
        <w:rPr>
          <w:rFonts w:ascii="Times New Roman" w:hAnsi="Times New Roman" w:cs="Times New Roman"/>
        </w:rPr>
        <w:t>Bank</w:t>
      </w:r>
      <w:r w:rsidRPr="003F494A">
        <w:rPr>
          <w:rFonts w:ascii="Times New Roman" w:hAnsi="Times New Roman" w:cs="Times New Roman"/>
          <w:spacing w:val="17"/>
        </w:rPr>
        <w:t xml:space="preserve"> </w:t>
      </w:r>
      <w:r w:rsidRPr="003F494A">
        <w:rPr>
          <w:rFonts w:ascii="Times New Roman" w:hAnsi="Times New Roman" w:cs="Times New Roman"/>
        </w:rPr>
        <w:t>can</w:t>
      </w:r>
      <w:r w:rsidRPr="003F494A">
        <w:rPr>
          <w:rFonts w:ascii="Times New Roman" w:hAnsi="Times New Roman" w:cs="Times New Roman"/>
          <w:spacing w:val="12"/>
        </w:rPr>
        <w:t xml:space="preserve"> </w:t>
      </w:r>
      <w:r w:rsidRPr="003F494A">
        <w:rPr>
          <w:rFonts w:ascii="Times New Roman" w:hAnsi="Times New Roman" w:cs="Times New Roman"/>
        </w:rPr>
        <w:t>remove</w:t>
      </w:r>
      <w:r w:rsidRPr="003F494A">
        <w:rPr>
          <w:rFonts w:ascii="Times New Roman" w:hAnsi="Times New Roman" w:cs="Times New Roman"/>
          <w:spacing w:val="13"/>
        </w:rPr>
        <w:t xml:space="preserve"> </w:t>
      </w:r>
      <w:r w:rsidRPr="003F494A">
        <w:rPr>
          <w:rFonts w:ascii="Times New Roman" w:hAnsi="Times New Roman" w:cs="Times New Roman"/>
        </w:rPr>
        <w:t>the</w:t>
      </w:r>
      <w:r w:rsidRPr="003F494A">
        <w:rPr>
          <w:rFonts w:ascii="Times New Roman" w:hAnsi="Times New Roman" w:cs="Times New Roman"/>
          <w:spacing w:val="14"/>
        </w:rPr>
        <w:t xml:space="preserve"> </w:t>
      </w:r>
      <w:r w:rsidRPr="003F494A">
        <w:rPr>
          <w:rFonts w:ascii="Times New Roman" w:hAnsi="Times New Roman" w:cs="Times New Roman"/>
        </w:rPr>
        <w:t>audit</w:t>
      </w:r>
      <w:r w:rsidRPr="003F494A">
        <w:rPr>
          <w:rFonts w:ascii="Times New Roman" w:hAnsi="Times New Roman" w:cs="Times New Roman"/>
          <w:spacing w:val="16"/>
        </w:rPr>
        <w:t xml:space="preserve"> </w:t>
      </w:r>
      <w:r w:rsidRPr="003F494A">
        <w:rPr>
          <w:rFonts w:ascii="Times New Roman" w:hAnsi="Times New Roman" w:cs="Times New Roman"/>
        </w:rPr>
        <w:t>firms</w:t>
      </w:r>
      <w:r w:rsidRPr="003F494A">
        <w:rPr>
          <w:rFonts w:ascii="Times New Roman" w:hAnsi="Times New Roman" w:cs="Times New Roman"/>
          <w:spacing w:val="16"/>
        </w:rPr>
        <w:t xml:space="preserve"> </w:t>
      </w:r>
      <w:r w:rsidRPr="003F494A">
        <w:rPr>
          <w:rFonts w:ascii="Times New Roman" w:hAnsi="Times New Roman" w:cs="Times New Roman"/>
        </w:rPr>
        <w:t>during the</w:t>
      </w:r>
      <w:r w:rsidRPr="003F494A">
        <w:rPr>
          <w:rFonts w:ascii="Times New Roman" w:hAnsi="Times New Roman" w:cs="Times New Roman"/>
          <w:spacing w:val="-7"/>
        </w:rPr>
        <w:t xml:space="preserve"> </w:t>
      </w:r>
      <w:r w:rsidRPr="003F494A">
        <w:rPr>
          <w:rFonts w:ascii="Times New Roman" w:hAnsi="Times New Roman" w:cs="Times New Roman"/>
        </w:rPr>
        <w:t>above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  <w:spacing w:val="-1"/>
          <w:w w:val="105"/>
        </w:rPr>
        <w:t xml:space="preserve">period only with the prior approval of the concerned office of </w:t>
      </w:r>
      <w:r w:rsidRPr="003F494A">
        <w:rPr>
          <w:rFonts w:ascii="Times New Roman" w:hAnsi="Times New Roman" w:cs="Times New Roman"/>
          <w:w w:val="105"/>
        </w:rPr>
        <w:t>RBI (Department</w:t>
      </w:r>
      <w:r w:rsidR="00496B28">
        <w:rPr>
          <w:rFonts w:ascii="Times New Roman" w:hAnsi="Times New Roman" w:cs="Times New Roman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of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Supervision),</w:t>
      </w:r>
      <w:r w:rsidRPr="003F494A">
        <w:rPr>
          <w:rFonts w:ascii="Times New Roman" w:hAnsi="Times New Roman" w:cs="Times New Roman"/>
          <w:spacing w:val="2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as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applicable</w:t>
      </w:r>
      <w:r w:rsidRPr="003F494A">
        <w:rPr>
          <w:rFonts w:ascii="Times New Roman" w:hAnsi="Times New Roman" w:cs="Times New Roman"/>
          <w:spacing w:val="2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for</w:t>
      </w:r>
      <w:r w:rsidRPr="003F494A">
        <w:rPr>
          <w:rFonts w:ascii="Times New Roman" w:hAnsi="Times New Roman" w:cs="Times New Roman"/>
          <w:spacing w:val="3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prior</w:t>
      </w:r>
      <w:r w:rsidRPr="003F494A">
        <w:rPr>
          <w:rFonts w:ascii="Times New Roman" w:hAnsi="Times New Roman" w:cs="Times New Roman"/>
          <w:spacing w:val="3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approval</w:t>
      </w:r>
      <w:r w:rsidRPr="003F494A">
        <w:rPr>
          <w:rFonts w:ascii="Times New Roman" w:hAnsi="Times New Roman" w:cs="Times New Roman"/>
          <w:spacing w:val="4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for</w:t>
      </w:r>
      <w:r w:rsidRPr="003F494A">
        <w:rPr>
          <w:rFonts w:ascii="Times New Roman" w:hAnsi="Times New Roman" w:cs="Times New Roman"/>
          <w:spacing w:val="3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appointment.</w:t>
      </w:r>
    </w:p>
    <w:p w14:paraId="2BACDC0A" w14:textId="77777777" w:rsidR="00BD3F9D" w:rsidRPr="003F494A" w:rsidRDefault="00AE1892">
      <w:pPr>
        <w:pStyle w:val="ListParagraph"/>
        <w:numPr>
          <w:ilvl w:val="1"/>
          <w:numId w:val="4"/>
        </w:numPr>
        <w:tabs>
          <w:tab w:val="left" w:pos="680"/>
          <w:tab w:val="left" w:pos="681"/>
        </w:tabs>
        <w:spacing w:line="360" w:lineRule="auto"/>
        <w:ind w:right="239"/>
        <w:rPr>
          <w:rFonts w:ascii="Times New Roman" w:hAnsi="Times New Roman" w:cs="Times New Roman"/>
        </w:rPr>
      </w:pPr>
      <w:r w:rsidRPr="003F494A">
        <w:rPr>
          <w:rFonts w:ascii="Times New Roman" w:hAnsi="Times New Roman" w:cs="Times New Roman"/>
          <w:w w:val="105"/>
        </w:rPr>
        <w:t>An</w:t>
      </w:r>
      <w:r w:rsidRPr="003F494A">
        <w:rPr>
          <w:rFonts w:ascii="Times New Roman" w:hAnsi="Times New Roman" w:cs="Times New Roman"/>
          <w:spacing w:val="5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audit</w:t>
      </w:r>
      <w:r w:rsidRPr="003F494A">
        <w:rPr>
          <w:rFonts w:ascii="Times New Roman" w:hAnsi="Times New Roman" w:cs="Times New Roman"/>
          <w:spacing w:val="53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firm</w:t>
      </w:r>
      <w:r w:rsidRPr="003F494A">
        <w:rPr>
          <w:rFonts w:ascii="Times New Roman" w:hAnsi="Times New Roman" w:cs="Times New Roman"/>
          <w:spacing w:val="50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would</w:t>
      </w:r>
      <w:r w:rsidRPr="003F494A">
        <w:rPr>
          <w:rFonts w:ascii="Times New Roman" w:hAnsi="Times New Roman" w:cs="Times New Roman"/>
          <w:spacing w:val="54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not</w:t>
      </w:r>
      <w:r w:rsidRPr="003F494A">
        <w:rPr>
          <w:rFonts w:ascii="Times New Roman" w:hAnsi="Times New Roman" w:cs="Times New Roman"/>
          <w:spacing w:val="50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be</w:t>
      </w:r>
      <w:r w:rsidRPr="003F494A">
        <w:rPr>
          <w:rFonts w:ascii="Times New Roman" w:hAnsi="Times New Roman" w:cs="Times New Roman"/>
          <w:spacing w:val="5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eligible</w:t>
      </w:r>
      <w:r w:rsidRPr="003F494A">
        <w:rPr>
          <w:rFonts w:ascii="Times New Roman" w:hAnsi="Times New Roman" w:cs="Times New Roman"/>
          <w:spacing w:val="54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for</w:t>
      </w:r>
      <w:r w:rsidRPr="003F494A">
        <w:rPr>
          <w:rFonts w:ascii="Times New Roman" w:hAnsi="Times New Roman" w:cs="Times New Roman"/>
          <w:spacing w:val="5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reappointment</w:t>
      </w:r>
      <w:r w:rsidRPr="003F494A">
        <w:rPr>
          <w:rFonts w:ascii="Times New Roman" w:hAnsi="Times New Roman" w:cs="Times New Roman"/>
          <w:spacing w:val="52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in</w:t>
      </w:r>
      <w:r w:rsidRPr="003F494A">
        <w:rPr>
          <w:rFonts w:ascii="Times New Roman" w:hAnsi="Times New Roman" w:cs="Times New Roman"/>
          <w:spacing w:val="53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the</w:t>
      </w:r>
      <w:r w:rsidRPr="003F494A">
        <w:rPr>
          <w:rFonts w:ascii="Times New Roman" w:hAnsi="Times New Roman" w:cs="Times New Roman"/>
          <w:spacing w:val="52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Bank</w:t>
      </w:r>
      <w:r w:rsidRPr="003F494A">
        <w:rPr>
          <w:rFonts w:ascii="Times New Roman" w:hAnsi="Times New Roman" w:cs="Times New Roman"/>
          <w:spacing w:val="5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for</w:t>
      </w:r>
      <w:r w:rsidRPr="003F494A">
        <w:rPr>
          <w:rFonts w:ascii="Times New Roman" w:hAnsi="Times New Roman" w:cs="Times New Roman"/>
          <w:spacing w:val="5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six</w:t>
      </w:r>
      <w:r w:rsidRPr="003F494A">
        <w:rPr>
          <w:rFonts w:ascii="Times New Roman" w:hAnsi="Times New Roman" w:cs="Times New Roman"/>
          <w:spacing w:val="50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years</w:t>
      </w:r>
      <w:r w:rsidRPr="003F494A">
        <w:rPr>
          <w:rFonts w:ascii="Times New Roman" w:hAnsi="Times New Roman" w:cs="Times New Roman"/>
          <w:spacing w:val="5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(two</w:t>
      </w:r>
      <w:r w:rsidRPr="003F494A">
        <w:rPr>
          <w:rFonts w:ascii="Times New Roman" w:hAnsi="Times New Roman" w:cs="Times New Roman"/>
          <w:spacing w:val="-52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tenures)</w:t>
      </w:r>
      <w:r w:rsidRPr="003F494A">
        <w:rPr>
          <w:rFonts w:ascii="Times New Roman" w:hAnsi="Times New Roman" w:cs="Times New Roman"/>
          <w:spacing w:val="-2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after</w:t>
      </w:r>
      <w:r w:rsidRPr="003F494A">
        <w:rPr>
          <w:rFonts w:ascii="Times New Roman" w:hAnsi="Times New Roman" w:cs="Times New Roman"/>
          <w:spacing w:val="-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completion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of</w:t>
      </w:r>
      <w:r w:rsidRPr="003F494A">
        <w:rPr>
          <w:rFonts w:ascii="Times New Roman" w:hAnsi="Times New Roman" w:cs="Times New Roman"/>
          <w:spacing w:val="-2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full</w:t>
      </w:r>
      <w:r w:rsidRPr="003F494A">
        <w:rPr>
          <w:rFonts w:ascii="Times New Roman" w:hAnsi="Times New Roman" w:cs="Times New Roman"/>
          <w:spacing w:val="2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or</w:t>
      </w:r>
      <w:r w:rsidRPr="003F494A">
        <w:rPr>
          <w:rFonts w:ascii="Times New Roman" w:hAnsi="Times New Roman" w:cs="Times New Roman"/>
          <w:spacing w:val="-2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part</w:t>
      </w:r>
      <w:r w:rsidRPr="003F494A">
        <w:rPr>
          <w:rFonts w:ascii="Times New Roman" w:hAnsi="Times New Roman" w:cs="Times New Roman"/>
          <w:spacing w:val="-2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of</w:t>
      </w:r>
      <w:r w:rsidRPr="003F494A">
        <w:rPr>
          <w:rFonts w:ascii="Times New Roman" w:hAnsi="Times New Roman" w:cs="Times New Roman"/>
          <w:spacing w:val="-3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one</w:t>
      </w:r>
      <w:r w:rsidRPr="003F494A">
        <w:rPr>
          <w:rFonts w:ascii="Times New Roman" w:hAnsi="Times New Roman" w:cs="Times New Roman"/>
          <w:spacing w:val="-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term</w:t>
      </w:r>
      <w:r w:rsidRPr="003F494A">
        <w:rPr>
          <w:rFonts w:ascii="Times New Roman" w:hAnsi="Times New Roman" w:cs="Times New Roman"/>
          <w:spacing w:val="-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of</w:t>
      </w:r>
      <w:r w:rsidRPr="003F494A">
        <w:rPr>
          <w:rFonts w:ascii="Times New Roman" w:hAnsi="Times New Roman" w:cs="Times New Roman"/>
          <w:spacing w:val="-3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the</w:t>
      </w:r>
      <w:r w:rsidRPr="003F494A">
        <w:rPr>
          <w:rFonts w:ascii="Times New Roman" w:hAnsi="Times New Roman" w:cs="Times New Roman"/>
          <w:spacing w:val="-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audit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tenure.</w:t>
      </w:r>
    </w:p>
    <w:p w14:paraId="218229AD" w14:textId="77777777" w:rsidR="00BD3F9D" w:rsidRPr="003F494A" w:rsidRDefault="00AE1892">
      <w:pPr>
        <w:pStyle w:val="ListParagraph"/>
        <w:numPr>
          <w:ilvl w:val="1"/>
          <w:numId w:val="4"/>
        </w:numPr>
        <w:tabs>
          <w:tab w:val="left" w:pos="680"/>
          <w:tab w:val="left" w:pos="681"/>
        </w:tabs>
        <w:spacing w:before="1"/>
        <w:ind w:hanging="568"/>
        <w:rPr>
          <w:rFonts w:ascii="Times New Roman" w:hAnsi="Times New Roman" w:cs="Times New Roman"/>
        </w:rPr>
      </w:pPr>
      <w:r w:rsidRPr="003F494A">
        <w:rPr>
          <w:rFonts w:ascii="Times New Roman" w:hAnsi="Times New Roman" w:cs="Times New Roman"/>
        </w:rPr>
        <w:t>The</w:t>
      </w:r>
      <w:r w:rsidRPr="003F494A">
        <w:rPr>
          <w:rFonts w:ascii="Times New Roman" w:hAnsi="Times New Roman" w:cs="Times New Roman"/>
          <w:spacing w:val="16"/>
        </w:rPr>
        <w:t xml:space="preserve"> </w:t>
      </w:r>
      <w:r w:rsidRPr="003F494A">
        <w:rPr>
          <w:rFonts w:ascii="Times New Roman" w:hAnsi="Times New Roman" w:cs="Times New Roman"/>
        </w:rPr>
        <w:t>incoming</w:t>
      </w:r>
      <w:r w:rsidRPr="003F494A">
        <w:rPr>
          <w:rFonts w:ascii="Times New Roman" w:hAnsi="Times New Roman" w:cs="Times New Roman"/>
          <w:spacing w:val="15"/>
        </w:rPr>
        <w:t xml:space="preserve"> </w:t>
      </w:r>
      <w:r w:rsidRPr="003F494A">
        <w:rPr>
          <w:rFonts w:ascii="Times New Roman" w:hAnsi="Times New Roman" w:cs="Times New Roman"/>
        </w:rPr>
        <w:t>audit</w:t>
      </w:r>
      <w:r w:rsidRPr="003F494A">
        <w:rPr>
          <w:rFonts w:ascii="Times New Roman" w:hAnsi="Times New Roman" w:cs="Times New Roman"/>
          <w:spacing w:val="15"/>
        </w:rPr>
        <w:t xml:space="preserve"> </w:t>
      </w:r>
      <w:r w:rsidRPr="003F494A">
        <w:rPr>
          <w:rFonts w:ascii="Times New Roman" w:hAnsi="Times New Roman" w:cs="Times New Roman"/>
        </w:rPr>
        <w:t>firm</w:t>
      </w:r>
      <w:r w:rsidRPr="003F494A">
        <w:rPr>
          <w:rFonts w:ascii="Times New Roman" w:hAnsi="Times New Roman" w:cs="Times New Roman"/>
          <w:spacing w:val="16"/>
        </w:rPr>
        <w:t xml:space="preserve"> </w:t>
      </w:r>
      <w:r w:rsidRPr="003F494A">
        <w:rPr>
          <w:rFonts w:ascii="Times New Roman" w:hAnsi="Times New Roman" w:cs="Times New Roman"/>
        </w:rPr>
        <w:t>shall</w:t>
      </w:r>
      <w:r w:rsidRPr="003F494A">
        <w:rPr>
          <w:rFonts w:ascii="Times New Roman" w:hAnsi="Times New Roman" w:cs="Times New Roman"/>
          <w:spacing w:val="16"/>
        </w:rPr>
        <w:t xml:space="preserve"> </w:t>
      </w:r>
      <w:r w:rsidRPr="003F494A">
        <w:rPr>
          <w:rFonts w:ascii="Times New Roman" w:hAnsi="Times New Roman" w:cs="Times New Roman"/>
        </w:rPr>
        <w:t>not</w:t>
      </w:r>
      <w:r w:rsidRPr="003F494A">
        <w:rPr>
          <w:rFonts w:ascii="Times New Roman" w:hAnsi="Times New Roman" w:cs="Times New Roman"/>
          <w:spacing w:val="17"/>
        </w:rPr>
        <w:t xml:space="preserve"> </w:t>
      </w:r>
      <w:r w:rsidRPr="003F494A">
        <w:rPr>
          <w:rFonts w:ascii="Times New Roman" w:hAnsi="Times New Roman" w:cs="Times New Roman"/>
        </w:rPr>
        <w:t>be</w:t>
      </w:r>
      <w:r w:rsidRPr="003F494A">
        <w:rPr>
          <w:rFonts w:ascii="Times New Roman" w:hAnsi="Times New Roman" w:cs="Times New Roman"/>
          <w:spacing w:val="17"/>
        </w:rPr>
        <w:t xml:space="preserve"> </w:t>
      </w:r>
      <w:r w:rsidRPr="003F494A">
        <w:rPr>
          <w:rFonts w:ascii="Times New Roman" w:hAnsi="Times New Roman" w:cs="Times New Roman"/>
        </w:rPr>
        <w:t>eligible</w:t>
      </w:r>
      <w:r w:rsidRPr="003F494A">
        <w:rPr>
          <w:rFonts w:ascii="Times New Roman" w:hAnsi="Times New Roman" w:cs="Times New Roman"/>
          <w:spacing w:val="14"/>
        </w:rPr>
        <w:t xml:space="preserve"> </w:t>
      </w:r>
      <w:r w:rsidRPr="003F494A">
        <w:rPr>
          <w:rFonts w:ascii="Times New Roman" w:hAnsi="Times New Roman" w:cs="Times New Roman"/>
        </w:rPr>
        <w:t>if</w:t>
      </w:r>
      <w:r w:rsidRPr="003F494A">
        <w:rPr>
          <w:rFonts w:ascii="Times New Roman" w:hAnsi="Times New Roman" w:cs="Times New Roman"/>
          <w:spacing w:val="16"/>
        </w:rPr>
        <w:t xml:space="preserve"> </w:t>
      </w:r>
      <w:r w:rsidRPr="003F494A">
        <w:rPr>
          <w:rFonts w:ascii="Times New Roman" w:hAnsi="Times New Roman" w:cs="Times New Roman"/>
        </w:rPr>
        <w:t>such</w:t>
      </w:r>
      <w:r w:rsidRPr="003F494A">
        <w:rPr>
          <w:rFonts w:ascii="Times New Roman" w:hAnsi="Times New Roman" w:cs="Times New Roman"/>
          <w:spacing w:val="16"/>
        </w:rPr>
        <w:t xml:space="preserve"> </w:t>
      </w:r>
      <w:r w:rsidRPr="003F494A">
        <w:rPr>
          <w:rFonts w:ascii="Times New Roman" w:hAnsi="Times New Roman" w:cs="Times New Roman"/>
        </w:rPr>
        <w:t>audit</w:t>
      </w:r>
      <w:r w:rsidRPr="003F494A">
        <w:rPr>
          <w:rFonts w:ascii="Times New Roman" w:hAnsi="Times New Roman" w:cs="Times New Roman"/>
          <w:spacing w:val="17"/>
        </w:rPr>
        <w:t xml:space="preserve"> </w:t>
      </w:r>
      <w:r w:rsidRPr="003F494A">
        <w:rPr>
          <w:rFonts w:ascii="Times New Roman" w:hAnsi="Times New Roman" w:cs="Times New Roman"/>
        </w:rPr>
        <w:t>firm</w:t>
      </w:r>
      <w:r w:rsidRPr="003F494A">
        <w:rPr>
          <w:rFonts w:ascii="Times New Roman" w:hAnsi="Times New Roman" w:cs="Times New Roman"/>
          <w:spacing w:val="16"/>
        </w:rPr>
        <w:t xml:space="preserve"> </w:t>
      </w:r>
      <w:r w:rsidRPr="003F494A">
        <w:rPr>
          <w:rFonts w:ascii="Times New Roman" w:hAnsi="Times New Roman" w:cs="Times New Roman"/>
        </w:rPr>
        <w:t>is</w:t>
      </w:r>
      <w:r w:rsidRPr="003F494A">
        <w:rPr>
          <w:rFonts w:ascii="Times New Roman" w:hAnsi="Times New Roman" w:cs="Times New Roman"/>
          <w:spacing w:val="15"/>
        </w:rPr>
        <w:t xml:space="preserve"> </w:t>
      </w:r>
      <w:r w:rsidRPr="003F494A">
        <w:rPr>
          <w:rFonts w:ascii="Times New Roman" w:hAnsi="Times New Roman" w:cs="Times New Roman"/>
        </w:rPr>
        <w:t>associated</w:t>
      </w:r>
      <w:r w:rsidRPr="003F494A">
        <w:rPr>
          <w:rFonts w:ascii="Times New Roman" w:hAnsi="Times New Roman" w:cs="Times New Roman"/>
          <w:spacing w:val="16"/>
        </w:rPr>
        <w:t xml:space="preserve"> </w:t>
      </w:r>
      <w:r w:rsidRPr="003F494A">
        <w:rPr>
          <w:rFonts w:ascii="Times New Roman" w:hAnsi="Times New Roman" w:cs="Times New Roman"/>
        </w:rPr>
        <w:t>with</w:t>
      </w:r>
      <w:r w:rsidRPr="003F494A">
        <w:rPr>
          <w:rFonts w:ascii="Times New Roman" w:hAnsi="Times New Roman" w:cs="Times New Roman"/>
          <w:spacing w:val="16"/>
        </w:rPr>
        <w:t xml:space="preserve"> </w:t>
      </w:r>
      <w:r w:rsidRPr="003F494A">
        <w:rPr>
          <w:rFonts w:ascii="Times New Roman" w:hAnsi="Times New Roman" w:cs="Times New Roman"/>
        </w:rPr>
        <w:t>the</w:t>
      </w:r>
      <w:r w:rsidRPr="003F494A">
        <w:rPr>
          <w:rFonts w:ascii="Times New Roman" w:hAnsi="Times New Roman" w:cs="Times New Roman"/>
          <w:spacing w:val="17"/>
        </w:rPr>
        <w:t xml:space="preserve"> </w:t>
      </w:r>
      <w:r w:rsidRPr="003F494A">
        <w:rPr>
          <w:rFonts w:ascii="Times New Roman" w:hAnsi="Times New Roman" w:cs="Times New Roman"/>
        </w:rPr>
        <w:t>outgoing</w:t>
      </w:r>
    </w:p>
    <w:p w14:paraId="34A2F871" w14:textId="77777777" w:rsidR="00BD3F9D" w:rsidRPr="003F494A" w:rsidRDefault="00AE1892">
      <w:pPr>
        <w:pStyle w:val="BodyText"/>
        <w:spacing w:before="79"/>
        <w:ind w:left="680"/>
        <w:rPr>
          <w:rFonts w:ascii="Times New Roman" w:hAnsi="Times New Roman" w:cs="Times New Roman"/>
          <w:sz w:val="22"/>
          <w:szCs w:val="22"/>
        </w:rPr>
      </w:pPr>
      <w:r w:rsidRPr="003F494A">
        <w:rPr>
          <w:rFonts w:ascii="Times New Roman" w:hAnsi="Times New Roman" w:cs="Times New Roman"/>
          <w:sz w:val="22"/>
          <w:szCs w:val="22"/>
        </w:rPr>
        <w:lastRenderedPageBreak/>
        <w:t>auditor</w:t>
      </w:r>
      <w:r w:rsidRPr="003F494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or</w:t>
      </w:r>
      <w:r w:rsidRPr="003F494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audit</w:t>
      </w:r>
      <w:r w:rsidRPr="003F494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firm</w:t>
      </w:r>
      <w:r w:rsidRPr="003F494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under</w:t>
      </w:r>
      <w:r w:rsidRPr="003F494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the</w:t>
      </w:r>
      <w:r w:rsidRPr="003F494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same</w:t>
      </w:r>
      <w:r w:rsidRPr="003F494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network</w:t>
      </w:r>
      <w:r w:rsidRPr="003F494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of</w:t>
      </w:r>
      <w:r w:rsidRPr="003F494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audit</w:t>
      </w:r>
      <w:r w:rsidRPr="003F494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firms.</w:t>
      </w:r>
    </w:p>
    <w:p w14:paraId="6B21E3BC" w14:textId="77777777" w:rsidR="00BD3F9D" w:rsidRPr="003F494A" w:rsidRDefault="00BD3F9D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0E2A9797" w14:textId="77777777" w:rsidR="00BD3F9D" w:rsidRPr="003F494A" w:rsidRDefault="00AE1892">
      <w:pPr>
        <w:pStyle w:val="Heading1"/>
        <w:numPr>
          <w:ilvl w:val="0"/>
          <w:numId w:val="4"/>
        </w:numPr>
        <w:tabs>
          <w:tab w:val="left" w:pos="680"/>
          <w:tab w:val="left" w:pos="681"/>
        </w:tabs>
        <w:spacing w:before="236"/>
        <w:rPr>
          <w:rFonts w:ascii="Times New Roman" w:hAnsi="Times New Roman" w:cs="Times New Roman"/>
          <w:sz w:val="22"/>
          <w:szCs w:val="22"/>
        </w:rPr>
      </w:pPr>
      <w:r w:rsidRPr="003F494A">
        <w:rPr>
          <w:rFonts w:ascii="Times New Roman" w:hAnsi="Times New Roman" w:cs="Times New Roman"/>
          <w:sz w:val="22"/>
          <w:szCs w:val="22"/>
        </w:rPr>
        <w:t>AUDIT</w:t>
      </w:r>
      <w:r w:rsidRPr="003F494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FEES</w:t>
      </w:r>
      <w:r w:rsidRPr="003F494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AND</w:t>
      </w:r>
      <w:r w:rsidRPr="003F494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EXPENSES</w:t>
      </w:r>
    </w:p>
    <w:p w14:paraId="13062BBD" w14:textId="77777777" w:rsidR="00BD3F9D" w:rsidRPr="003F494A" w:rsidRDefault="00AE1892">
      <w:pPr>
        <w:pStyle w:val="ListParagraph"/>
        <w:numPr>
          <w:ilvl w:val="1"/>
          <w:numId w:val="4"/>
        </w:numPr>
        <w:tabs>
          <w:tab w:val="left" w:pos="681"/>
        </w:tabs>
        <w:spacing w:before="259" w:line="357" w:lineRule="auto"/>
        <w:ind w:right="229"/>
        <w:rPr>
          <w:rFonts w:ascii="Times New Roman" w:hAnsi="Times New Roman" w:cs="Times New Roman"/>
        </w:rPr>
      </w:pPr>
      <w:r w:rsidRPr="003F494A">
        <w:rPr>
          <w:rFonts w:ascii="Times New Roman" w:hAnsi="Times New Roman" w:cs="Times New Roman"/>
          <w:w w:val="105"/>
        </w:rPr>
        <w:t>The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audit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fees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for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Statutory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Auditors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shall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be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decided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in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terms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of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the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relevant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statutory/regulatory</w:t>
      </w:r>
      <w:r w:rsidRPr="003F494A">
        <w:rPr>
          <w:rFonts w:ascii="Times New Roman" w:hAnsi="Times New Roman" w:cs="Times New Roman"/>
          <w:spacing w:val="2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provisions.</w:t>
      </w:r>
    </w:p>
    <w:p w14:paraId="6EC8A7C1" w14:textId="77777777" w:rsidR="00BD3F9D" w:rsidRPr="003F494A" w:rsidRDefault="00AE1892">
      <w:pPr>
        <w:pStyle w:val="ListParagraph"/>
        <w:numPr>
          <w:ilvl w:val="1"/>
          <w:numId w:val="4"/>
        </w:numPr>
        <w:tabs>
          <w:tab w:val="left" w:pos="681"/>
        </w:tabs>
        <w:spacing w:before="4" w:line="360" w:lineRule="auto"/>
        <w:ind w:right="229"/>
        <w:rPr>
          <w:rFonts w:ascii="Times New Roman" w:hAnsi="Times New Roman" w:cs="Times New Roman"/>
        </w:rPr>
      </w:pPr>
      <w:r w:rsidRPr="003F494A">
        <w:rPr>
          <w:rFonts w:ascii="Times New Roman" w:hAnsi="Times New Roman" w:cs="Times New Roman"/>
          <w:w w:val="105"/>
        </w:rPr>
        <w:t>The audit fees for Statutory Auditors for the Bank shall be reasonable and commensurate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with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the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scope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and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coverage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of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audit,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size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and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spread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of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assets,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accounting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and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</w:rPr>
        <w:t>administrative units, complexity of transactions, level of computerization, identified risks in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financial</w:t>
      </w:r>
      <w:r w:rsidRPr="003F494A">
        <w:rPr>
          <w:rFonts w:ascii="Times New Roman" w:hAnsi="Times New Roman" w:cs="Times New Roman"/>
          <w:spacing w:val="3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reporting,</w:t>
      </w:r>
      <w:r w:rsidRPr="003F494A">
        <w:rPr>
          <w:rFonts w:ascii="Times New Roman" w:hAnsi="Times New Roman" w:cs="Times New Roman"/>
          <w:spacing w:val="2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etc.</w:t>
      </w:r>
    </w:p>
    <w:p w14:paraId="22D89CDD" w14:textId="77777777" w:rsidR="00BD3F9D" w:rsidRPr="003F494A" w:rsidRDefault="00AE1892">
      <w:pPr>
        <w:pStyle w:val="ListParagraph"/>
        <w:numPr>
          <w:ilvl w:val="1"/>
          <w:numId w:val="4"/>
        </w:numPr>
        <w:tabs>
          <w:tab w:val="left" w:pos="681"/>
        </w:tabs>
        <w:spacing w:before="2" w:line="360" w:lineRule="auto"/>
        <w:ind w:right="226"/>
        <w:rPr>
          <w:rFonts w:ascii="Times New Roman" w:hAnsi="Times New Roman" w:cs="Times New Roman"/>
        </w:rPr>
      </w:pPr>
      <w:r w:rsidRPr="003F494A">
        <w:rPr>
          <w:rFonts w:ascii="Times New Roman" w:hAnsi="Times New Roman" w:cs="Times New Roman"/>
          <w:w w:val="105"/>
        </w:rPr>
        <w:t>The ACB/Board shall make recommendation to the RBI for fixing audit fees of Statutory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Auditors.</w:t>
      </w:r>
    </w:p>
    <w:p w14:paraId="6B06869A" w14:textId="77777777" w:rsidR="00BD3F9D" w:rsidRPr="003F494A" w:rsidRDefault="00BD3F9D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7466A440" w14:textId="77777777" w:rsidR="00BD3F9D" w:rsidRPr="003F494A" w:rsidRDefault="00BD3F9D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20B81114" w14:textId="77777777" w:rsidR="00BD3F9D" w:rsidRPr="003F494A" w:rsidRDefault="00BD3F9D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50740069" w14:textId="77777777" w:rsidR="00BD3F9D" w:rsidRPr="003F494A" w:rsidRDefault="00BD3F9D">
      <w:pPr>
        <w:pStyle w:val="BodyText"/>
        <w:spacing w:before="7"/>
        <w:rPr>
          <w:rFonts w:ascii="Times New Roman" w:hAnsi="Times New Roman" w:cs="Times New Roman"/>
          <w:sz w:val="22"/>
          <w:szCs w:val="22"/>
        </w:rPr>
      </w:pPr>
    </w:p>
    <w:p w14:paraId="0D409550" w14:textId="77777777" w:rsidR="00BD3F9D" w:rsidRPr="003F494A" w:rsidRDefault="00AE1892">
      <w:pPr>
        <w:pStyle w:val="Heading1"/>
        <w:numPr>
          <w:ilvl w:val="0"/>
          <w:numId w:val="4"/>
        </w:numPr>
        <w:tabs>
          <w:tab w:val="left" w:pos="680"/>
          <w:tab w:val="left" w:pos="681"/>
        </w:tabs>
        <w:rPr>
          <w:rFonts w:ascii="Times New Roman" w:hAnsi="Times New Roman" w:cs="Times New Roman"/>
          <w:sz w:val="22"/>
          <w:szCs w:val="22"/>
        </w:rPr>
      </w:pPr>
      <w:r w:rsidRPr="003F494A">
        <w:rPr>
          <w:rFonts w:ascii="Times New Roman" w:hAnsi="Times New Roman" w:cs="Times New Roman"/>
          <w:sz w:val="22"/>
          <w:szCs w:val="22"/>
        </w:rPr>
        <w:t>PROCEDURE</w:t>
      </w:r>
      <w:r w:rsidRPr="003F494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FOR</w:t>
      </w:r>
      <w:r w:rsidRPr="003F494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APPOINTMENT</w:t>
      </w:r>
      <w:r w:rsidRPr="003F494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OF</w:t>
      </w:r>
      <w:r w:rsidRPr="003F494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STATUTORY</w:t>
      </w:r>
      <w:r w:rsidRPr="003F494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AUDITORS</w:t>
      </w:r>
    </w:p>
    <w:p w14:paraId="01ACD763" w14:textId="77777777" w:rsidR="00BD3F9D" w:rsidRPr="003F494A" w:rsidRDefault="00BD3F9D">
      <w:pPr>
        <w:pStyle w:val="BodyText"/>
        <w:rPr>
          <w:rFonts w:ascii="Times New Roman" w:hAnsi="Times New Roman" w:cs="Times New Roman"/>
          <w:b/>
          <w:sz w:val="22"/>
          <w:szCs w:val="22"/>
        </w:rPr>
      </w:pPr>
    </w:p>
    <w:p w14:paraId="5ECFA2B7" w14:textId="77777777" w:rsidR="00BD3F9D" w:rsidRPr="003F494A" w:rsidRDefault="00BD3F9D">
      <w:pPr>
        <w:pStyle w:val="BodyText"/>
        <w:spacing w:before="11"/>
        <w:rPr>
          <w:rFonts w:ascii="Times New Roman" w:hAnsi="Times New Roman" w:cs="Times New Roman"/>
          <w:b/>
          <w:sz w:val="22"/>
          <w:szCs w:val="22"/>
        </w:rPr>
      </w:pPr>
    </w:p>
    <w:p w14:paraId="5EA237B3" w14:textId="77777777" w:rsidR="00BD3F9D" w:rsidRPr="003F494A" w:rsidRDefault="00AE1892">
      <w:pPr>
        <w:pStyle w:val="ListParagraph"/>
        <w:numPr>
          <w:ilvl w:val="1"/>
          <w:numId w:val="4"/>
        </w:numPr>
        <w:tabs>
          <w:tab w:val="left" w:pos="681"/>
        </w:tabs>
        <w:spacing w:line="360" w:lineRule="auto"/>
        <w:ind w:right="232"/>
        <w:rPr>
          <w:rFonts w:ascii="Times New Roman" w:hAnsi="Times New Roman" w:cs="Times New Roman"/>
        </w:rPr>
      </w:pPr>
      <w:r w:rsidRPr="003F494A">
        <w:rPr>
          <w:rFonts w:ascii="Times New Roman" w:hAnsi="Times New Roman" w:cs="Times New Roman"/>
          <w:w w:val="105"/>
        </w:rPr>
        <w:t>The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Bank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shall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have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in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place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detailed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procedural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guidelines,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in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conformity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with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the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instructions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under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this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policy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and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all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relevant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statutory/regulatory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requirements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for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appointment of Statutory Auditors. Each Entity shall formulate a Board Approved Policy to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be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hosted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on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its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official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website/public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domain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and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formulate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necessary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procedure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thereunder to be followed for appointment of SCAs/SAs. Apart from conforming to all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relevant statutory/regulatory requirements in addition to these instructions, this should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afford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necessary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transparency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and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objectivity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for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most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key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aspects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of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this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important</w:t>
      </w:r>
      <w:r w:rsidRPr="003F494A">
        <w:rPr>
          <w:rFonts w:ascii="Times New Roman" w:hAnsi="Times New Roman" w:cs="Times New Roman"/>
          <w:spacing w:val="1"/>
          <w:w w:val="105"/>
        </w:rPr>
        <w:t xml:space="preserve"> </w:t>
      </w:r>
      <w:r w:rsidRPr="003F494A">
        <w:rPr>
          <w:rFonts w:ascii="Times New Roman" w:hAnsi="Times New Roman" w:cs="Times New Roman"/>
          <w:w w:val="105"/>
        </w:rPr>
        <w:t>assurance function.</w:t>
      </w:r>
    </w:p>
    <w:p w14:paraId="103FAA1E" w14:textId="364EC25C" w:rsidR="00BD3F9D" w:rsidRPr="003F494A" w:rsidRDefault="00AE1892">
      <w:pPr>
        <w:pStyle w:val="ListParagraph"/>
        <w:numPr>
          <w:ilvl w:val="1"/>
          <w:numId w:val="4"/>
        </w:numPr>
        <w:tabs>
          <w:tab w:val="left" w:pos="681"/>
        </w:tabs>
        <w:spacing w:before="155" w:line="360" w:lineRule="auto"/>
        <w:ind w:right="678"/>
        <w:rPr>
          <w:rFonts w:ascii="Times New Roman" w:hAnsi="Times New Roman" w:cs="Times New Roman"/>
        </w:rPr>
      </w:pPr>
      <w:r w:rsidRPr="003F494A">
        <w:rPr>
          <w:rFonts w:ascii="Times New Roman" w:hAnsi="Times New Roman" w:cs="Times New Roman"/>
        </w:rPr>
        <w:t>The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UCBs shall place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the name of shortlisted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audit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firms,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in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order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of preference,</w:t>
      </w:r>
      <w:r w:rsidRPr="003F494A">
        <w:rPr>
          <w:rFonts w:ascii="Times New Roman" w:hAnsi="Times New Roman" w:cs="Times New Roman"/>
          <w:spacing w:val="52"/>
        </w:rPr>
        <w:t xml:space="preserve"> </w:t>
      </w:r>
      <w:r w:rsidRPr="003F494A">
        <w:rPr>
          <w:rFonts w:ascii="Times New Roman" w:hAnsi="Times New Roman" w:cs="Times New Roman"/>
        </w:rPr>
        <w:t>before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their Board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for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selection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as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SCA/SA.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Upon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selection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of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SCAs/SAs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by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the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UCBs</w:t>
      </w:r>
      <w:r w:rsidRPr="003F494A">
        <w:rPr>
          <w:rFonts w:ascii="Times New Roman" w:hAnsi="Times New Roman" w:cs="Times New Roman"/>
          <w:spacing w:val="52"/>
        </w:rPr>
        <w:t xml:space="preserve"> </w:t>
      </w:r>
      <w:r w:rsidRPr="003F494A">
        <w:rPr>
          <w:rFonts w:ascii="Times New Roman" w:hAnsi="Times New Roman" w:cs="Times New Roman"/>
        </w:rPr>
        <w:t>in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consultation with their Board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and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verifying their compliance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with the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eligibility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norms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prescribed</w:t>
      </w:r>
      <w:r w:rsidRPr="003F494A">
        <w:rPr>
          <w:rFonts w:ascii="Times New Roman" w:hAnsi="Times New Roman" w:cs="Times New Roman"/>
          <w:spacing w:val="37"/>
        </w:rPr>
        <w:t xml:space="preserve"> </w:t>
      </w:r>
      <w:r w:rsidRPr="003F494A">
        <w:rPr>
          <w:rFonts w:ascii="Times New Roman" w:hAnsi="Times New Roman" w:cs="Times New Roman"/>
        </w:rPr>
        <w:t>by</w:t>
      </w:r>
      <w:r w:rsidRPr="003F494A">
        <w:rPr>
          <w:rFonts w:ascii="Times New Roman" w:hAnsi="Times New Roman" w:cs="Times New Roman"/>
          <w:spacing w:val="35"/>
        </w:rPr>
        <w:t xml:space="preserve"> </w:t>
      </w:r>
      <w:r w:rsidRPr="003F494A">
        <w:rPr>
          <w:rFonts w:ascii="Times New Roman" w:hAnsi="Times New Roman" w:cs="Times New Roman"/>
        </w:rPr>
        <w:t>RBI,</w:t>
      </w:r>
      <w:r w:rsidRPr="003F494A">
        <w:rPr>
          <w:rFonts w:ascii="Times New Roman" w:hAnsi="Times New Roman" w:cs="Times New Roman"/>
          <w:spacing w:val="37"/>
        </w:rPr>
        <w:t xml:space="preserve"> </w:t>
      </w:r>
      <w:r w:rsidRPr="003F494A">
        <w:rPr>
          <w:rFonts w:ascii="Times New Roman" w:hAnsi="Times New Roman" w:cs="Times New Roman"/>
        </w:rPr>
        <w:t>the</w:t>
      </w:r>
      <w:r w:rsidR="00C01612">
        <w:rPr>
          <w:rFonts w:ascii="Times New Roman" w:hAnsi="Times New Roman" w:cs="Times New Roman"/>
        </w:rPr>
        <w:t xml:space="preserve"> </w:t>
      </w:r>
      <w:r w:rsidRPr="003F494A">
        <w:rPr>
          <w:rFonts w:ascii="Times New Roman" w:hAnsi="Times New Roman" w:cs="Times New Roman"/>
        </w:rPr>
        <w:t>UCBs</w:t>
      </w:r>
      <w:r w:rsidRPr="003F494A">
        <w:rPr>
          <w:rFonts w:ascii="Times New Roman" w:hAnsi="Times New Roman" w:cs="Times New Roman"/>
          <w:spacing w:val="-2"/>
        </w:rPr>
        <w:t xml:space="preserve"> </w:t>
      </w:r>
      <w:r w:rsidRPr="003F494A">
        <w:rPr>
          <w:rFonts w:ascii="Times New Roman" w:hAnsi="Times New Roman" w:cs="Times New Roman"/>
        </w:rPr>
        <w:t>shall</w:t>
      </w:r>
      <w:r w:rsidRPr="003F494A">
        <w:rPr>
          <w:rFonts w:ascii="Times New Roman" w:hAnsi="Times New Roman" w:cs="Times New Roman"/>
          <w:spacing w:val="-3"/>
        </w:rPr>
        <w:t xml:space="preserve"> </w:t>
      </w:r>
      <w:r w:rsidRPr="003F494A">
        <w:rPr>
          <w:rFonts w:ascii="Times New Roman" w:hAnsi="Times New Roman" w:cs="Times New Roman"/>
        </w:rPr>
        <w:t>seek</w:t>
      </w:r>
      <w:r w:rsidRPr="003F494A">
        <w:rPr>
          <w:rFonts w:ascii="Times New Roman" w:hAnsi="Times New Roman" w:cs="Times New Roman"/>
          <w:spacing w:val="-3"/>
        </w:rPr>
        <w:t xml:space="preserve"> </w:t>
      </w:r>
      <w:r w:rsidRPr="003F494A">
        <w:rPr>
          <w:rFonts w:ascii="Times New Roman" w:hAnsi="Times New Roman" w:cs="Times New Roman"/>
        </w:rPr>
        <w:t>RBI’s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prior</w:t>
      </w:r>
      <w:r w:rsidRPr="003F494A">
        <w:rPr>
          <w:rFonts w:ascii="Times New Roman" w:hAnsi="Times New Roman" w:cs="Times New Roman"/>
          <w:spacing w:val="-9"/>
        </w:rPr>
        <w:t xml:space="preserve"> </w:t>
      </w:r>
      <w:r w:rsidRPr="003F494A">
        <w:rPr>
          <w:rFonts w:ascii="Times New Roman" w:hAnsi="Times New Roman" w:cs="Times New Roman"/>
        </w:rPr>
        <w:t>approval</w:t>
      </w:r>
      <w:r w:rsidRPr="003F494A">
        <w:rPr>
          <w:rFonts w:ascii="Times New Roman" w:hAnsi="Times New Roman" w:cs="Times New Roman"/>
          <w:spacing w:val="-7"/>
        </w:rPr>
        <w:t xml:space="preserve"> </w:t>
      </w:r>
      <w:r w:rsidRPr="003F494A">
        <w:rPr>
          <w:rFonts w:ascii="Times New Roman" w:hAnsi="Times New Roman" w:cs="Times New Roman"/>
        </w:rPr>
        <w:t>for</w:t>
      </w:r>
      <w:r w:rsidRPr="003F494A">
        <w:rPr>
          <w:rFonts w:ascii="Times New Roman" w:hAnsi="Times New Roman" w:cs="Times New Roman"/>
          <w:spacing w:val="-2"/>
        </w:rPr>
        <w:t xml:space="preserve"> </w:t>
      </w:r>
      <w:r w:rsidRPr="003F494A">
        <w:rPr>
          <w:rFonts w:ascii="Times New Roman" w:hAnsi="Times New Roman" w:cs="Times New Roman"/>
        </w:rPr>
        <w:t>appointment</w:t>
      </w:r>
      <w:r w:rsidRPr="003F494A">
        <w:rPr>
          <w:rFonts w:ascii="Times New Roman" w:hAnsi="Times New Roman" w:cs="Times New Roman"/>
          <w:spacing w:val="-5"/>
        </w:rPr>
        <w:t xml:space="preserve"> </w:t>
      </w:r>
      <w:r w:rsidRPr="003F494A">
        <w:rPr>
          <w:rFonts w:ascii="Times New Roman" w:hAnsi="Times New Roman" w:cs="Times New Roman"/>
        </w:rPr>
        <w:t>of SCAs/SAs.</w:t>
      </w:r>
    </w:p>
    <w:p w14:paraId="756DFD70" w14:textId="77777777" w:rsidR="00BD3F9D" w:rsidRPr="003F494A" w:rsidRDefault="00BD3F9D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17A0A8E7" w14:textId="77777777" w:rsidR="00BD3F9D" w:rsidRPr="003F494A" w:rsidRDefault="00BD3F9D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097C5919" w14:textId="77777777" w:rsidR="00BD3F9D" w:rsidRPr="003F494A" w:rsidRDefault="00AE1892">
      <w:pPr>
        <w:pStyle w:val="ListParagraph"/>
        <w:numPr>
          <w:ilvl w:val="1"/>
          <w:numId w:val="4"/>
        </w:numPr>
        <w:tabs>
          <w:tab w:val="left" w:pos="681"/>
        </w:tabs>
        <w:spacing w:before="197" w:line="360" w:lineRule="auto"/>
        <w:ind w:right="836"/>
        <w:rPr>
          <w:rFonts w:ascii="Times New Roman" w:hAnsi="Times New Roman" w:cs="Times New Roman"/>
        </w:rPr>
      </w:pPr>
      <w:r w:rsidRPr="003F494A">
        <w:rPr>
          <w:rFonts w:ascii="Times New Roman" w:hAnsi="Times New Roman" w:cs="Times New Roman"/>
        </w:rPr>
        <w:t>The Entities shall obtain a certificate, along with relevant information as per</w:t>
      </w:r>
      <w:r w:rsidRPr="003F494A">
        <w:rPr>
          <w:rFonts w:ascii="Times New Roman" w:hAnsi="Times New Roman" w:cs="Times New Roman"/>
          <w:spacing w:val="52"/>
        </w:rPr>
        <w:t xml:space="preserve"> </w:t>
      </w:r>
      <w:r w:rsidRPr="003F494A">
        <w:rPr>
          <w:rFonts w:ascii="Times New Roman" w:hAnsi="Times New Roman" w:cs="Times New Roman"/>
          <w:b/>
        </w:rPr>
        <w:t>Form B</w:t>
      </w:r>
      <w:r w:rsidRPr="003F494A">
        <w:rPr>
          <w:rFonts w:ascii="Times New Roman" w:hAnsi="Times New Roman" w:cs="Times New Roman"/>
        </w:rPr>
        <w:t>,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from the audit firm(s) proposed to be appointed as SCAs/SAs by the Entity to the effect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that</w:t>
      </w:r>
      <w:r w:rsidRPr="003F494A">
        <w:rPr>
          <w:rFonts w:ascii="Times New Roman" w:hAnsi="Times New Roman" w:cs="Times New Roman"/>
          <w:spacing w:val="33"/>
        </w:rPr>
        <w:t xml:space="preserve"> </w:t>
      </w:r>
      <w:r w:rsidRPr="003F494A">
        <w:rPr>
          <w:rFonts w:ascii="Times New Roman" w:hAnsi="Times New Roman" w:cs="Times New Roman"/>
        </w:rPr>
        <w:t>the</w:t>
      </w:r>
      <w:r w:rsidRPr="003F494A">
        <w:rPr>
          <w:rFonts w:ascii="Times New Roman" w:hAnsi="Times New Roman" w:cs="Times New Roman"/>
          <w:spacing w:val="34"/>
        </w:rPr>
        <w:t xml:space="preserve"> </w:t>
      </w:r>
      <w:r w:rsidRPr="003F494A">
        <w:rPr>
          <w:rFonts w:ascii="Times New Roman" w:hAnsi="Times New Roman" w:cs="Times New Roman"/>
        </w:rPr>
        <w:t>audit</w:t>
      </w:r>
      <w:r w:rsidRPr="003F494A">
        <w:rPr>
          <w:rFonts w:ascii="Times New Roman" w:hAnsi="Times New Roman" w:cs="Times New Roman"/>
          <w:spacing w:val="32"/>
        </w:rPr>
        <w:t xml:space="preserve"> </w:t>
      </w:r>
      <w:r w:rsidRPr="003F494A">
        <w:rPr>
          <w:rFonts w:ascii="Times New Roman" w:hAnsi="Times New Roman" w:cs="Times New Roman"/>
        </w:rPr>
        <w:t>firm(s)</w:t>
      </w:r>
      <w:r w:rsidRPr="003F494A">
        <w:rPr>
          <w:rFonts w:ascii="Times New Roman" w:hAnsi="Times New Roman" w:cs="Times New Roman"/>
          <w:spacing w:val="32"/>
        </w:rPr>
        <w:t xml:space="preserve"> </w:t>
      </w:r>
      <w:r w:rsidRPr="003F494A">
        <w:rPr>
          <w:rFonts w:ascii="Times New Roman" w:hAnsi="Times New Roman" w:cs="Times New Roman"/>
        </w:rPr>
        <w:t>complies</w:t>
      </w:r>
      <w:r w:rsidRPr="003F494A">
        <w:rPr>
          <w:rFonts w:ascii="Times New Roman" w:hAnsi="Times New Roman" w:cs="Times New Roman"/>
          <w:spacing w:val="33"/>
        </w:rPr>
        <w:t xml:space="preserve"> </w:t>
      </w:r>
      <w:r w:rsidRPr="003F494A">
        <w:rPr>
          <w:rFonts w:ascii="Times New Roman" w:hAnsi="Times New Roman" w:cs="Times New Roman"/>
        </w:rPr>
        <w:t>with</w:t>
      </w:r>
      <w:r w:rsidRPr="003F494A">
        <w:rPr>
          <w:rFonts w:ascii="Times New Roman" w:hAnsi="Times New Roman" w:cs="Times New Roman"/>
          <w:spacing w:val="33"/>
        </w:rPr>
        <w:t xml:space="preserve"> </w:t>
      </w:r>
      <w:r w:rsidRPr="003F494A">
        <w:rPr>
          <w:rFonts w:ascii="Times New Roman" w:hAnsi="Times New Roman" w:cs="Times New Roman"/>
        </w:rPr>
        <w:t>all</w:t>
      </w:r>
      <w:r w:rsidRPr="003F494A">
        <w:rPr>
          <w:rFonts w:ascii="Times New Roman" w:hAnsi="Times New Roman" w:cs="Times New Roman"/>
          <w:spacing w:val="32"/>
        </w:rPr>
        <w:t xml:space="preserve"> </w:t>
      </w:r>
      <w:r w:rsidRPr="003F494A">
        <w:rPr>
          <w:rFonts w:ascii="Times New Roman" w:hAnsi="Times New Roman" w:cs="Times New Roman"/>
        </w:rPr>
        <w:t>the</w:t>
      </w:r>
      <w:r w:rsidRPr="003F494A">
        <w:rPr>
          <w:rFonts w:ascii="Times New Roman" w:hAnsi="Times New Roman" w:cs="Times New Roman"/>
          <w:spacing w:val="34"/>
        </w:rPr>
        <w:t xml:space="preserve"> </w:t>
      </w:r>
      <w:r w:rsidRPr="003F494A">
        <w:rPr>
          <w:rFonts w:ascii="Times New Roman" w:hAnsi="Times New Roman" w:cs="Times New Roman"/>
        </w:rPr>
        <w:t>eligibility</w:t>
      </w:r>
      <w:r w:rsidRPr="003F494A">
        <w:rPr>
          <w:rFonts w:ascii="Times New Roman" w:hAnsi="Times New Roman" w:cs="Times New Roman"/>
          <w:spacing w:val="32"/>
        </w:rPr>
        <w:t xml:space="preserve"> </w:t>
      </w:r>
      <w:r w:rsidRPr="003F494A">
        <w:rPr>
          <w:rFonts w:ascii="Times New Roman" w:hAnsi="Times New Roman" w:cs="Times New Roman"/>
        </w:rPr>
        <w:t>norms</w:t>
      </w:r>
      <w:r w:rsidRPr="003F494A">
        <w:rPr>
          <w:rFonts w:ascii="Times New Roman" w:hAnsi="Times New Roman" w:cs="Times New Roman"/>
          <w:spacing w:val="32"/>
        </w:rPr>
        <w:t xml:space="preserve"> </w:t>
      </w:r>
      <w:r w:rsidRPr="003F494A">
        <w:rPr>
          <w:rFonts w:ascii="Times New Roman" w:hAnsi="Times New Roman" w:cs="Times New Roman"/>
        </w:rPr>
        <w:t>prescribed</w:t>
      </w:r>
      <w:r w:rsidRPr="003F494A">
        <w:rPr>
          <w:rFonts w:ascii="Times New Roman" w:hAnsi="Times New Roman" w:cs="Times New Roman"/>
          <w:spacing w:val="35"/>
        </w:rPr>
        <w:t xml:space="preserve"> </w:t>
      </w:r>
      <w:r w:rsidRPr="003F494A">
        <w:rPr>
          <w:rFonts w:ascii="Times New Roman" w:hAnsi="Times New Roman" w:cs="Times New Roman"/>
        </w:rPr>
        <w:t>by</w:t>
      </w:r>
      <w:r w:rsidRPr="003F494A">
        <w:rPr>
          <w:rFonts w:ascii="Times New Roman" w:hAnsi="Times New Roman" w:cs="Times New Roman"/>
          <w:spacing w:val="31"/>
        </w:rPr>
        <w:t xml:space="preserve"> </w:t>
      </w:r>
      <w:r w:rsidRPr="003F494A">
        <w:rPr>
          <w:rFonts w:ascii="Times New Roman" w:hAnsi="Times New Roman" w:cs="Times New Roman"/>
        </w:rPr>
        <w:t>RBI</w:t>
      </w:r>
      <w:r w:rsidRPr="003F494A">
        <w:rPr>
          <w:rFonts w:ascii="Times New Roman" w:hAnsi="Times New Roman" w:cs="Times New Roman"/>
          <w:spacing w:val="39"/>
        </w:rPr>
        <w:t xml:space="preserve"> </w:t>
      </w:r>
      <w:r w:rsidRPr="003F494A">
        <w:rPr>
          <w:rFonts w:ascii="Times New Roman" w:hAnsi="Times New Roman" w:cs="Times New Roman"/>
        </w:rPr>
        <w:t>for</w:t>
      </w:r>
      <w:r w:rsidRPr="003F494A">
        <w:rPr>
          <w:rFonts w:ascii="Times New Roman" w:hAnsi="Times New Roman" w:cs="Times New Roman"/>
          <w:spacing w:val="33"/>
        </w:rPr>
        <w:t xml:space="preserve"> </w:t>
      </w:r>
      <w:r w:rsidRPr="003F494A">
        <w:rPr>
          <w:rFonts w:ascii="Times New Roman" w:hAnsi="Times New Roman" w:cs="Times New Roman"/>
        </w:rPr>
        <w:t>the</w:t>
      </w:r>
    </w:p>
    <w:p w14:paraId="08B7A69E" w14:textId="77777777" w:rsidR="00BD3F9D" w:rsidRPr="003F494A" w:rsidRDefault="00AE1892">
      <w:pPr>
        <w:pStyle w:val="BodyText"/>
        <w:spacing w:before="79" w:line="360" w:lineRule="auto"/>
        <w:ind w:left="680" w:right="838"/>
        <w:jc w:val="both"/>
        <w:rPr>
          <w:rFonts w:ascii="Times New Roman" w:hAnsi="Times New Roman" w:cs="Times New Roman"/>
          <w:sz w:val="22"/>
          <w:szCs w:val="22"/>
        </w:rPr>
      </w:pPr>
      <w:r w:rsidRPr="003F494A">
        <w:rPr>
          <w:rFonts w:ascii="Times New Roman" w:hAnsi="Times New Roman" w:cs="Times New Roman"/>
          <w:sz w:val="22"/>
          <w:szCs w:val="22"/>
        </w:rPr>
        <w:t>purpose.</w:t>
      </w:r>
      <w:r w:rsidRPr="003F49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Such</w:t>
      </w:r>
      <w:r w:rsidRPr="003F49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certificate</w:t>
      </w:r>
      <w:r w:rsidRPr="003F49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should</w:t>
      </w:r>
      <w:r w:rsidRPr="003F49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be</w:t>
      </w:r>
      <w:r w:rsidRPr="003F49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signed</w:t>
      </w:r>
      <w:r w:rsidRPr="003F49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by</w:t>
      </w:r>
      <w:r w:rsidRPr="003F49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the</w:t>
      </w:r>
      <w:r w:rsidRPr="003F49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main</w:t>
      </w:r>
      <w:r w:rsidRPr="003F49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partner/s</w:t>
      </w:r>
      <w:r w:rsidRPr="003F49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of</w:t>
      </w:r>
      <w:r w:rsidRPr="003F49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the</w:t>
      </w:r>
      <w:r w:rsidRPr="003F49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audit</w:t>
      </w:r>
      <w:r w:rsidRPr="003F49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firm</w:t>
      </w:r>
      <w:r w:rsidRPr="003F49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proposed for appointment of SCAs/SAs of the Entities, under the seal of the said audit</w:t>
      </w:r>
      <w:r w:rsidRPr="003F49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firm.</w:t>
      </w:r>
    </w:p>
    <w:p w14:paraId="087FA1C5" w14:textId="77777777" w:rsidR="00BD3F9D" w:rsidRPr="003F494A" w:rsidRDefault="00BD3F9D">
      <w:pPr>
        <w:pStyle w:val="BodyText"/>
        <w:spacing w:before="4"/>
        <w:rPr>
          <w:rFonts w:ascii="Times New Roman" w:hAnsi="Times New Roman" w:cs="Times New Roman"/>
          <w:sz w:val="22"/>
          <w:szCs w:val="22"/>
        </w:rPr>
      </w:pPr>
    </w:p>
    <w:p w14:paraId="236DA6AD" w14:textId="77777777" w:rsidR="00BD3F9D" w:rsidRPr="003F494A" w:rsidRDefault="00AE1892">
      <w:pPr>
        <w:pStyle w:val="ListParagraph"/>
        <w:numPr>
          <w:ilvl w:val="1"/>
          <w:numId w:val="4"/>
        </w:numPr>
        <w:tabs>
          <w:tab w:val="left" w:pos="681"/>
        </w:tabs>
        <w:spacing w:line="360" w:lineRule="auto"/>
        <w:ind w:right="839"/>
        <w:rPr>
          <w:rFonts w:ascii="Times New Roman" w:hAnsi="Times New Roman" w:cs="Times New Roman"/>
        </w:rPr>
      </w:pPr>
      <w:r w:rsidRPr="003F494A">
        <w:rPr>
          <w:rFonts w:ascii="Times New Roman" w:hAnsi="Times New Roman" w:cs="Times New Roman"/>
        </w:rPr>
        <w:t>The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Commercial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Banks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(excluding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RRBs)/UCBs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shall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verify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the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compliance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of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audit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firm(s)to the eligibility norms prescribed by RBI for the purpose and after being satisfied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of their eligibility, recommend the names along with a certificate,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in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the format as per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  <w:b/>
        </w:rPr>
        <w:t>Form C</w:t>
      </w:r>
      <w:r w:rsidRPr="003F494A">
        <w:rPr>
          <w:rFonts w:ascii="Times New Roman" w:hAnsi="Times New Roman" w:cs="Times New Roman"/>
        </w:rPr>
        <w:t>, stating that the audit firm(s) proposed to be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appointed as SCA/SA by them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comply</w:t>
      </w:r>
      <w:r w:rsidRPr="003F494A">
        <w:rPr>
          <w:rFonts w:ascii="Times New Roman" w:hAnsi="Times New Roman" w:cs="Times New Roman"/>
          <w:spacing w:val="-3"/>
        </w:rPr>
        <w:t xml:space="preserve"> </w:t>
      </w:r>
      <w:r w:rsidRPr="003F494A">
        <w:rPr>
          <w:rFonts w:ascii="Times New Roman" w:hAnsi="Times New Roman" w:cs="Times New Roman"/>
        </w:rPr>
        <w:t>with all</w:t>
      </w:r>
      <w:r w:rsidRPr="003F494A">
        <w:rPr>
          <w:rFonts w:ascii="Times New Roman" w:hAnsi="Times New Roman" w:cs="Times New Roman"/>
          <w:spacing w:val="-1"/>
        </w:rPr>
        <w:t xml:space="preserve"> </w:t>
      </w:r>
      <w:r w:rsidRPr="003F494A">
        <w:rPr>
          <w:rFonts w:ascii="Times New Roman" w:hAnsi="Times New Roman" w:cs="Times New Roman"/>
        </w:rPr>
        <w:t>eligibility</w:t>
      </w:r>
      <w:r w:rsidRPr="003F494A">
        <w:rPr>
          <w:rFonts w:ascii="Times New Roman" w:hAnsi="Times New Roman" w:cs="Times New Roman"/>
          <w:spacing w:val="-6"/>
        </w:rPr>
        <w:t xml:space="preserve"> </w:t>
      </w:r>
      <w:r w:rsidRPr="003F494A">
        <w:rPr>
          <w:rFonts w:ascii="Times New Roman" w:hAnsi="Times New Roman" w:cs="Times New Roman"/>
        </w:rPr>
        <w:t>norms</w:t>
      </w:r>
      <w:r w:rsidRPr="003F494A">
        <w:rPr>
          <w:rFonts w:ascii="Times New Roman" w:hAnsi="Times New Roman" w:cs="Times New Roman"/>
          <w:spacing w:val="-6"/>
        </w:rPr>
        <w:t xml:space="preserve"> </w:t>
      </w:r>
      <w:r w:rsidRPr="003F494A">
        <w:rPr>
          <w:rFonts w:ascii="Times New Roman" w:hAnsi="Times New Roman" w:cs="Times New Roman"/>
        </w:rPr>
        <w:t>prescribed by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RBI</w:t>
      </w:r>
      <w:r w:rsidRPr="003F494A">
        <w:rPr>
          <w:rFonts w:ascii="Times New Roman" w:hAnsi="Times New Roman" w:cs="Times New Roman"/>
          <w:spacing w:val="-7"/>
        </w:rPr>
        <w:t xml:space="preserve"> </w:t>
      </w:r>
      <w:r w:rsidRPr="003F494A">
        <w:rPr>
          <w:rFonts w:ascii="Times New Roman" w:hAnsi="Times New Roman" w:cs="Times New Roman"/>
        </w:rPr>
        <w:t>for</w:t>
      </w:r>
      <w:r w:rsidRPr="003F494A">
        <w:rPr>
          <w:rFonts w:ascii="Times New Roman" w:hAnsi="Times New Roman" w:cs="Times New Roman"/>
          <w:spacing w:val="-1"/>
        </w:rPr>
        <w:t xml:space="preserve"> </w:t>
      </w:r>
      <w:r w:rsidRPr="003F494A">
        <w:rPr>
          <w:rFonts w:ascii="Times New Roman" w:hAnsi="Times New Roman" w:cs="Times New Roman"/>
        </w:rPr>
        <w:t>the</w:t>
      </w:r>
      <w:r w:rsidRPr="003F494A">
        <w:rPr>
          <w:rFonts w:ascii="Times New Roman" w:hAnsi="Times New Roman" w:cs="Times New Roman"/>
          <w:spacing w:val="-2"/>
        </w:rPr>
        <w:t xml:space="preserve"> </w:t>
      </w:r>
      <w:r w:rsidRPr="003F494A">
        <w:rPr>
          <w:rFonts w:ascii="Times New Roman" w:hAnsi="Times New Roman" w:cs="Times New Roman"/>
        </w:rPr>
        <w:t>purpose.</w:t>
      </w:r>
    </w:p>
    <w:p w14:paraId="409FF432" w14:textId="77777777" w:rsidR="00BD3F9D" w:rsidRPr="003F494A" w:rsidRDefault="00BD3F9D">
      <w:pPr>
        <w:pStyle w:val="BodyText"/>
        <w:spacing w:before="3"/>
        <w:rPr>
          <w:rFonts w:ascii="Times New Roman" w:hAnsi="Times New Roman" w:cs="Times New Roman"/>
          <w:sz w:val="22"/>
          <w:szCs w:val="22"/>
        </w:rPr>
      </w:pPr>
    </w:p>
    <w:p w14:paraId="536801B2" w14:textId="77777777" w:rsidR="00BD3F9D" w:rsidRPr="003F494A" w:rsidRDefault="00AE1892">
      <w:pPr>
        <w:pStyle w:val="ListParagraph"/>
        <w:numPr>
          <w:ilvl w:val="1"/>
          <w:numId w:val="4"/>
        </w:numPr>
        <w:tabs>
          <w:tab w:val="left" w:pos="681"/>
        </w:tabs>
        <w:spacing w:line="360" w:lineRule="auto"/>
        <w:ind w:right="836"/>
        <w:rPr>
          <w:rFonts w:ascii="Times New Roman" w:hAnsi="Times New Roman" w:cs="Times New Roman"/>
        </w:rPr>
      </w:pPr>
      <w:r w:rsidRPr="003F494A">
        <w:rPr>
          <w:rFonts w:ascii="Times New Roman" w:hAnsi="Times New Roman" w:cs="Times New Roman"/>
        </w:rPr>
        <w:t>While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approaching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the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RBI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for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its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prior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approval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for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appointment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of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SCAs/SAs,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Commercial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Banks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(excluding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RRBs)/UCBs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shall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indicate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their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total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asset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size</w:t>
      </w:r>
      <w:r w:rsidRPr="003F494A">
        <w:rPr>
          <w:rFonts w:ascii="Times New Roman" w:hAnsi="Times New Roman" w:cs="Times New Roman"/>
          <w:spacing w:val="52"/>
        </w:rPr>
        <w:t xml:space="preserve"> </w:t>
      </w:r>
      <w:r w:rsidRPr="003F494A">
        <w:rPr>
          <w:rFonts w:ascii="Times New Roman" w:hAnsi="Times New Roman" w:cs="Times New Roman"/>
        </w:rPr>
        <w:t>as</w:t>
      </w:r>
      <w:r w:rsidRPr="003F494A">
        <w:rPr>
          <w:rFonts w:ascii="Times New Roman" w:hAnsi="Times New Roman" w:cs="Times New Roman"/>
          <w:spacing w:val="53"/>
        </w:rPr>
        <w:t xml:space="preserve"> </w:t>
      </w:r>
      <w:r w:rsidRPr="003F494A">
        <w:rPr>
          <w:rFonts w:ascii="Times New Roman" w:hAnsi="Times New Roman" w:cs="Times New Roman"/>
        </w:rPr>
        <w:t>on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March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31</w:t>
      </w:r>
      <w:r w:rsidRPr="003F494A">
        <w:rPr>
          <w:rFonts w:ascii="Times New Roman" w:hAnsi="Times New Roman" w:cs="Times New Roman"/>
          <w:position w:val="6"/>
        </w:rPr>
        <w:t>st</w:t>
      </w:r>
      <w:r w:rsidRPr="003F494A">
        <w:rPr>
          <w:rFonts w:ascii="Times New Roman" w:hAnsi="Times New Roman" w:cs="Times New Roman"/>
          <w:spacing w:val="1"/>
          <w:position w:val="6"/>
        </w:rPr>
        <w:t xml:space="preserve"> </w:t>
      </w:r>
      <w:r w:rsidRPr="003F494A">
        <w:rPr>
          <w:rFonts w:ascii="Times New Roman" w:hAnsi="Times New Roman" w:cs="Times New Roman"/>
        </w:rPr>
        <w:t>of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the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previous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year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(audited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figures),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forward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a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copy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of</w:t>
      </w:r>
      <w:r w:rsidRPr="003F494A">
        <w:rPr>
          <w:rFonts w:ascii="Times New Roman" w:hAnsi="Times New Roman" w:cs="Times New Roman"/>
          <w:spacing w:val="52"/>
        </w:rPr>
        <w:t xml:space="preserve"> </w:t>
      </w:r>
      <w:r w:rsidRPr="003F494A">
        <w:rPr>
          <w:rFonts w:ascii="Times New Roman" w:hAnsi="Times New Roman" w:cs="Times New Roman"/>
        </w:rPr>
        <w:t>Board/ACB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Resolution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(resolution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not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needed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for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foreign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banks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operating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under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branch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mode)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recommending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names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of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audit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firms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for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appointment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as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SCAs/SAs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in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the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lastRenderedPageBreak/>
        <w:t>order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of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 xml:space="preserve">preference and also furnish information as per </w:t>
      </w:r>
      <w:r w:rsidRPr="003F494A">
        <w:rPr>
          <w:rFonts w:ascii="Times New Roman" w:hAnsi="Times New Roman" w:cs="Times New Roman"/>
          <w:b/>
        </w:rPr>
        <w:t xml:space="preserve">Form B </w:t>
      </w:r>
      <w:r w:rsidRPr="003F494A">
        <w:rPr>
          <w:rFonts w:ascii="Times New Roman" w:hAnsi="Times New Roman" w:cs="Times New Roman"/>
        </w:rPr>
        <w:t xml:space="preserve">and </w:t>
      </w:r>
      <w:r w:rsidRPr="003F494A">
        <w:rPr>
          <w:rFonts w:ascii="Times New Roman" w:hAnsi="Times New Roman" w:cs="Times New Roman"/>
          <w:b/>
        </w:rPr>
        <w:t xml:space="preserve">Form C </w:t>
      </w:r>
      <w:r w:rsidRPr="003F494A">
        <w:rPr>
          <w:rFonts w:ascii="Times New Roman" w:hAnsi="Times New Roman" w:cs="Times New Roman"/>
        </w:rPr>
        <w:t>as mentioned above,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to facilitate expeditious approval of appointment/re-appointment of the concerned audit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firm.</w:t>
      </w:r>
    </w:p>
    <w:p w14:paraId="5E2C9659" w14:textId="77777777" w:rsidR="00BD3F9D" w:rsidRPr="003F494A" w:rsidRDefault="00AE1892">
      <w:pPr>
        <w:pStyle w:val="Heading1"/>
        <w:spacing w:before="79"/>
        <w:ind w:left="0" w:right="685" w:firstLine="0"/>
        <w:jc w:val="right"/>
        <w:rPr>
          <w:rFonts w:ascii="Times New Roman" w:hAnsi="Times New Roman" w:cs="Times New Roman"/>
          <w:sz w:val="22"/>
          <w:szCs w:val="22"/>
        </w:rPr>
      </w:pPr>
      <w:r w:rsidRPr="003F494A">
        <w:rPr>
          <w:rFonts w:ascii="Times New Roman" w:hAnsi="Times New Roman" w:cs="Times New Roman"/>
          <w:sz w:val="22"/>
          <w:szCs w:val="22"/>
        </w:rPr>
        <w:t>FORM</w:t>
      </w:r>
      <w:r w:rsidRPr="003F494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B</w:t>
      </w:r>
    </w:p>
    <w:p w14:paraId="6F90BF07" w14:textId="77777777" w:rsidR="00BD3F9D" w:rsidRPr="003F494A" w:rsidRDefault="00BD3F9D">
      <w:pPr>
        <w:pStyle w:val="BodyText"/>
        <w:rPr>
          <w:rFonts w:ascii="Times New Roman" w:hAnsi="Times New Roman" w:cs="Times New Roman"/>
          <w:b/>
          <w:sz w:val="22"/>
          <w:szCs w:val="22"/>
        </w:rPr>
      </w:pPr>
    </w:p>
    <w:p w14:paraId="1EFD628F" w14:textId="77777777" w:rsidR="00BD3F9D" w:rsidRPr="003F494A" w:rsidRDefault="00BD3F9D">
      <w:pPr>
        <w:pStyle w:val="BodyText"/>
        <w:spacing w:before="3"/>
        <w:rPr>
          <w:rFonts w:ascii="Times New Roman" w:hAnsi="Times New Roman" w:cs="Times New Roman"/>
          <w:b/>
          <w:sz w:val="22"/>
          <w:szCs w:val="22"/>
        </w:rPr>
      </w:pPr>
    </w:p>
    <w:p w14:paraId="79BADAE4" w14:textId="77777777" w:rsidR="00BD3F9D" w:rsidRPr="003F494A" w:rsidRDefault="00AE1892">
      <w:pPr>
        <w:ind w:left="800"/>
        <w:rPr>
          <w:rFonts w:ascii="Times New Roman" w:hAnsi="Times New Roman" w:cs="Times New Roman"/>
          <w:b/>
        </w:rPr>
      </w:pPr>
      <w:r w:rsidRPr="003F494A">
        <w:rPr>
          <w:rFonts w:ascii="Times New Roman" w:hAnsi="Times New Roman" w:cs="Times New Roman"/>
          <w:b/>
          <w:u w:val="thick"/>
        </w:rPr>
        <w:t>Eligibility</w:t>
      </w:r>
      <w:r w:rsidRPr="003F494A">
        <w:rPr>
          <w:rFonts w:ascii="Times New Roman" w:hAnsi="Times New Roman" w:cs="Times New Roman"/>
          <w:b/>
          <w:spacing w:val="-8"/>
          <w:u w:val="thick"/>
        </w:rPr>
        <w:t xml:space="preserve"> </w:t>
      </w:r>
      <w:r w:rsidRPr="003F494A">
        <w:rPr>
          <w:rFonts w:ascii="Times New Roman" w:hAnsi="Times New Roman" w:cs="Times New Roman"/>
          <w:b/>
          <w:u w:val="thick"/>
        </w:rPr>
        <w:t>Certificate</w:t>
      </w:r>
      <w:r w:rsidRPr="003F494A">
        <w:rPr>
          <w:rFonts w:ascii="Times New Roman" w:hAnsi="Times New Roman" w:cs="Times New Roman"/>
          <w:b/>
          <w:spacing w:val="-4"/>
          <w:u w:val="thick"/>
        </w:rPr>
        <w:t xml:space="preserve"> </w:t>
      </w:r>
      <w:r w:rsidRPr="003F494A">
        <w:rPr>
          <w:rFonts w:ascii="Times New Roman" w:hAnsi="Times New Roman" w:cs="Times New Roman"/>
          <w:b/>
          <w:u w:val="thick"/>
        </w:rPr>
        <w:t>from</w:t>
      </w:r>
      <w:r w:rsidRPr="003F494A">
        <w:rPr>
          <w:rFonts w:ascii="Times New Roman" w:hAnsi="Times New Roman" w:cs="Times New Roman"/>
          <w:b/>
          <w:spacing w:val="-9"/>
          <w:u w:val="thick"/>
        </w:rPr>
        <w:t xml:space="preserve"> </w:t>
      </w:r>
      <w:r w:rsidRPr="003F494A">
        <w:rPr>
          <w:rFonts w:ascii="Times New Roman" w:hAnsi="Times New Roman" w:cs="Times New Roman"/>
          <w:b/>
          <w:u w:val="thick"/>
        </w:rPr>
        <w:t>(Name</w:t>
      </w:r>
      <w:r w:rsidRPr="003F494A">
        <w:rPr>
          <w:rFonts w:ascii="Times New Roman" w:hAnsi="Times New Roman" w:cs="Times New Roman"/>
          <w:b/>
          <w:spacing w:val="-4"/>
          <w:u w:val="thick"/>
        </w:rPr>
        <w:t xml:space="preserve"> </w:t>
      </w:r>
      <w:r w:rsidRPr="003F494A">
        <w:rPr>
          <w:rFonts w:ascii="Times New Roman" w:hAnsi="Times New Roman" w:cs="Times New Roman"/>
          <w:b/>
          <w:u w:val="thick"/>
        </w:rPr>
        <w:t>and</w:t>
      </w:r>
      <w:r w:rsidRPr="003F494A">
        <w:rPr>
          <w:rFonts w:ascii="Times New Roman" w:hAnsi="Times New Roman" w:cs="Times New Roman"/>
          <w:b/>
          <w:spacing w:val="-5"/>
          <w:u w:val="thick"/>
        </w:rPr>
        <w:t xml:space="preserve"> </w:t>
      </w:r>
      <w:r w:rsidRPr="003F494A">
        <w:rPr>
          <w:rFonts w:ascii="Times New Roman" w:hAnsi="Times New Roman" w:cs="Times New Roman"/>
          <w:b/>
          <w:u w:val="thick"/>
        </w:rPr>
        <w:t>Firm</w:t>
      </w:r>
      <w:r w:rsidRPr="003F494A">
        <w:rPr>
          <w:rFonts w:ascii="Times New Roman" w:hAnsi="Times New Roman" w:cs="Times New Roman"/>
          <w:b/>
          <w:spacing w:val="-8"/>
          <w:u w:val="thick"/>
        </w:rPr>
        <w:t xml:space="preserve"> </w:t>
      </w:r>
      <w:r w:rsidRPr="003F494A">
        <w:rPr>
          <w:rFonts w:ascii="Times New Roman" w:hAnsi="Times New Roman" w:cs="Times New Roman"/>
          <w:b/>
          <w:u w:val="thick"/>
        </w:rPr>
        <w:t>Registration</w:t>
      </w:r>
      <w:r w:rsidRPr="003F494A">
        <w:rPr>
          <w:rFonts w:ascii="Times New Roman" w:hAnsi="Times New Roman" w:cs="Times New Roman"/>
          <w:b/>
          <w:spacing w:val="-4"/>
          <w:u w:val="thick"/>
        </w:rPr>
        <w:t xml:space="preserve"> </w:t>
      </w:r>
      <w:r w:rsidRPr="003F494A">
        <w:rPr>
          <w:rFonts w:ascii="Times New Roman" w:hAnsi="Times New Roman" w:cs="Times New Roman"/>
          <w:b/>
          <w:u w:val="thick"/>
        </w:rPr>
        <w:t>Number</w:t>
      </w:r>
      <w:r w:rsidRPr="003F494A">
        <w:rPr>
          <w:rFonts w:ascii="Times New Roman" w:hAnsi="Times New Roman" w:cs="Times New Roman"/>
          <w:b/>
          <w:spacing w:val="-4"/>
          <w:u w:val="thick"/>
        </w:rPr>
        <w:t xml:space="preserve"> </w:t>
      </w:r>
      <w:r w:rsidRPr="003F494A">
        <w:rPr>
          <w:rFonts w:ascii="Times New Roman" w:hAnsi="Times New Roman" w:cs="Times New Roman"/>
          <w:b/>
          <w:u w:val="thick"/>
        </w:rPr>
        <w:t>of</w:t>
      </w:r>
      <w:r w:rsidRPr="003F494A">
        <w:rPr>
          <w:rFonts w:ascii="Times New Roman" w:hAnsi="Times New Roman" w:cs="Times New Roman"/>
          <w:b/>
          <w:spacing w:val="-7"/>
          <w:u w:val="thick"/>
        </w:rPr>
        <w:t xml:space="preserve"> </w:t>
      </w:r>
      <w:r w:rsidRPr="003F494A">
        <w:rPr>
          <w:rFonts w:ascii="Times New Roman" w:hAnsi="Times New Roman" w:cs="Times New Roman"/>
          <w:b/>
          <w:u w:val="thick"/>
        </w:rPr>
        <w:t>the</w:t>
      </w:r>
      <w:r w:rsidRPr="003F494A">
        <w:rPr>
          <w:rFonts w:ascii="Times New Roman" w:hAnsi="Times New Roman" w:cs="Times New Roman"/>
          <w:b/>
          <w:spacing w:val="-3"/>
          <w:u w:val="thick"/>
        </w:rPr>
        <w:t xml:space="preserve"> </w:t>
      </w:r>
      <w:r w:rsidRPr="003F494A">
        <w:rPr>
          <w:rFonts w:ascii="Times New Roman" w:hAnsi="Times New Roman" w:cs="Times New Roman"/>
          <w:b/>
          <w:u w:val="thick"/>
        </w:rPr>
        <w:t>firm)</w:t>
      </w:r>
    </w:p>
    <w:p w14:paraId="106C5FF5" w14:textId="77777777" w:rsidR="00BD3F9D" w:rsidRPr="003F494A" w:rsidRDefault="00BD3F9D">
      <w:pPr>
        <w:pStyle w:val="BodyText"/>
        <w:rPr>
          <w:rFonts w:ascii="Times New Roman" w:hAnsi="Times New Roman" w:cs="Times New Roman"/>
          <w:b/>
          <w:sz w:val="22"/>
          <w:szCs w:val="22"/>
        </w:rPr>
      </w:pPr>
    </w:p>
    <w:p w14:paraId="28A9E8B0" w14:textId="77777777" w:rsidR="00BD3F9D" w:rsidRPr="003F494A" w:rsidRDefault="00BD3F9D">
      <w:pPr>
        <w:pStyle w:val="BodyText"/>
        <w:rPr>
          <w:rFonts w:ascii="Times New Roman" w:hAnsi="Times New Roman" w:cs="Times New Roman"/>
          <w:b/>
          <w:sz w:val="22"/>
          <w:szCs w:val="22"/>
        </w:rPr>
      </w:pPr>
    </w:p>
    <w:p w14:paraId="195061A3" w14:textId="77777777" w:rsidR="00BD3F9D" w:rsidRPr="003F494A" w:rsidRDefault="00BD3F9D">
      <w:pPr>
        <w:pStyle w:val="BodyText"/>
        <w:spacing w:before="10"/>
        <w:rPr>
          <w:rFonts w:ascii="Times New Roman" w:hAnsi="Times New Roman" w:cs="Times New Roman"/>
          <w:b/>
          <w:sz w:val="22"/>
          <w:szCs w:val="22"/>
        </w:rPr>
      </w:pPr>
    </w:p>
    <w:p w14:paraId="3BBE5872" w14:textId="77777777" w:rsidR="00BD3F9D" w:rsidRPr="003F494A" w:rsidRDefault="00AE1892">
      <w:pPr>
        <w:pStyle w:val="Heading1"/>
        <w:numPr>
          <w:ilvl w:val="2"/>
          <w:numId w:val="4"/>
        </w:numPr>
        <w:tabs>
          <w:tab w:val="left" w:pos="1161"/>
        </w:tabs>
        <w:spacing w:before="100"/>
        <w:ind w:hanging="361"/>
        <w:rPr>
          <w:rFonts w:ascii="Times New Roman" w:hAnsi="Times New Roman" w:cs="Times New Roman"/>
          <w:sz w:val="22"/>
          <w:szCs w:val="22"/>
        </w:rPr>
      </w:pPr>
      <w:r w:rsidRPr="003F494A">
        <w:rPr>
          <w:rFonts w:ascii="Times New Roman" w:hAnsi="Times New Roman" w:cs="Times New Roman"/>
          <w:sz w:val="22"/>
          <w:szCs w:val="22"/>
        </w:rPr>
        <w:t>Particulars</w:t>
      </w:r>
      <w:r w:rsidRPr="003F494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of</w:t>
      </w:r>
      <w:r w:rsidRPr="003F494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the</w:t>
      </w:r>
      <w:r w:rsidRPr="003F494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firm:</w:t>
      </w:r>
    </w:p>
    <w:p w14:paraId="1053EA07" w14:textId="77777777" w:rsidR="00BD3F9D" w:rsidRPr="003F494A" w:rsidRDefault="00BD3F9D">
      <w:pPr>
        <w:pStyle w:val="BodyText"/>
        <w:rPr>
          <w:rFonts w:ascii="Times New Roman" w:hAnsi="Times New Roman" w:cs="Times New Roman"/>
          <w:b/>
          <w:sz w:val="22"/>
          <w:szCs w:val="22"/>
        </w:rPr>
      </w:pPr>
    </w:p>
    <w:p w14:paraId="7E45D57F" w14:textId="77777777" w:rsidR="00BD3F9D" w:rsidRPr="003F494A" w:rsidRDefault="00BD3F9D">
      <w:pPr>
        <w:pStyle w:val="BodyText"/>
        <w:spacing w:before="1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1499"/>
        <w:gridCol w:w="1376"/>
        <w:gridCol w:w="1671"/>
        <w:gridCol w:w="1513"/>
        <w:gridCol w:w="1726"/>
      </w:tblGrid>
      <w:tr w:rsidR="00BD3F9D" w:rsidRPr="003F494A" w14:paraId="51C5BD28" w14:textId="77777777">
        <w:trPr>
          <w:trHeight w:val="5064"/>
        </w:trPr>
        <w:tc>
          <w:tcPr>
            <w:tcW w:w="1258" w:type="dxa"/>
          </w:tcPr>
          <w:p w14:paraId="581C69DD" w14:textId="77777777" w:rsidR="00BD3F9D" w:rsidRPr="003F494A" w:rsidRDefault="00AE1892">
            <w:pPr>
              <w:pStyle w:val="TableParagraph"/>
              <w:spacing w:line="360" w:lineRule="auto"/>
              <w:ind w:left="203" w:right="177" w:hanging="5"/>
              <w:rPr>
                <w:rFonts w:ascii="Times New Roman" w:hAnsi="Times New Roman" w:cs="Times New Roman"/>
                <w:b/>
              </w:rPr>
            </w:pPr>
            <w:r w:rsidRPr="003F494A">
              <w:rPr>
                <w:rFonts w:ascii="Times New Roman" w:hAnsi="Times New Roman" w:cs="Times New Roman"/>
                <w:b/>
              </w:rPr>
              <w:t>Asset</w:t>
            </w:r>
            <w:r w:rsidRPr="003F494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F494A">
              <w:rPr>
                <w:rFonts w:ascii="Times New Roman" w:hAnsi="Times New Roman" w:cs="Times New Roman"/>
                <w:b/>
              </w:rPr>
              <w:t>Size</w:t>
            </w:r>
            <w:r w:rsidRPr="003F494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F494A">
              <w:rPr>
                <w:rFonts w:ascii="Times New Roman" w:hAnsi="Times New Roman" w:cs="Times New Roman"/>
                <w:b/>
              </w:rPr>
              <w:t>of</w:t>
            </w:r>
            <w:r w:rsidRPr="003F494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F494A">
              <w:rPr>
                <w:rFonts w:ascii="Times New Roman" w:hAnsi="Times New Roman" w:cs="Times New Roman"/>
                <w:b/>
              </w:rPr>
              <w:t>Entity</w:t>
            </w:r>
            <w:r w:rsidRPr="003F494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F494A">
              <w:rPr>
                <w:rFonts w:ascii="Times New Roman" w:hAnsi="Times New Roman" w:cs="Times New Roman"/>
                <w:b/>
              </w:rPr>
              <w:t>ason</w:t>
            </w:r>
            <w:r w:rsidRPr="003F494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F494A">
              <w:rPr>
                <w:rFonts w:ascii="Times New Roman" w:hAnsi="Times New Roman" w:cs="Times New Roman"/>
                <w:b/>
                <w:position w:val="-5"/>
              </w:rPr>
              <w:t>31</w:t>
            </w:r>
            <w:r w:rsidRPr="003F494A">
              <w:rPr>
                <w:rFonts w:ascii="Times New Roman" w:hAnsi="Times New Roman" w:cs="Times New Roman"/>
                <w:b/>
              </w:rPr>
              <w:t>st</w:t>
            </w:r>
            <w:r w:rsidRPr="003F494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F494A">
              <w:rPr>
                <w:rFonts w:ascii="Times New Roman" w:hAnsi="Times New Roman" w:cs="Times New Roman"/>
                <w:b/>
              </w:rPr>
              <w:t>March</w:t>
            </w:r>
            <w:r w:rsidRPr="003F494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F494A">
              <w:rPr>
                <w:rFonts w:ascii="Times New Roman" w:hAnsi="Times New Roman" w:cs="Times New Roman"/>
                <w:b/>
              </w:rPr>
              <w:t>of</w:t>
            </w:r>
            <w:r w:rsidRPr="003F494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F494A">
              <w:rPr>
                <w:rFonts w:ascii="Times New Roman" w:hAnsi="Times New Roman" w:cs="Times New Roman"/>
                <w:b/>
                <w:spacing w:val="-1"/>
              </w:rPr>
              <w:t>Previou</w:t>
            </w:r>
            <w:r w:rsidRPr="003F494A">
              <w:rPr>
                <w:rFonts w:ascii="Times New Roman" w:hAnsi="Times New Roman" w:cs="Times New Roman"/>
                <w:b/>
                <w:spacing w:val="-50"/>
              </w:rPr>
              <w:t xml:space="preserve"> </w:t>
            </w:r>
            <w:r w:rsidRPr="003F494A">
              <w:rPr>
                <w:rFonts w:ascii="Times New Roman" w:hAnsi="Times New Roman" w:cs="Times New Roman"/>
                <w:b/>
              </w:rPr>
              <w:t>sYear</w:t>
            </w:r>
          </w:p>
        </w:tc>
        <w:tc>
          <w:tcPr>
            <w:tcW w:w="1499" w:type="dxa"/>
          </w:tcPr>
          <w:p w14:paraId="55161F85" w14:textId="77777777" w:rsidR="00BD3F9D" w:rsidRPr="003F494A" w:rsidRDefault="00AE1892">
            <w:pPr>
              <w:pStyle w:val="TableParagraph"/>
              <w:spacing w:line="360" w:lineRule="auto"/>
              <w:ind w:left="272" w:right="249" w:firstLine="3"/>
              <w:rPr>
                <w:rFonts w:ascii="Times New Roman" w:hAnsi="Times New Roman" w:cs="Times New Roman"/>
                <w:b/>
              </w:rPr>
            </w:pPr>
            <w:r w:rsidRPr="003F494A">
              <w:rPr>
                <w:rFonts w:ascii="Times New Roman" w:hAnsi="Times New Roman" w:cs="Times New Roman"/>
                <w:b/>
              </w:rPr>
              <w:t>Number</w:t>
            </w:r>
            <w:r w:rsidRPr="003F494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F494A">
              <w:rPr>
                <w:rFonts w:ascii="Times New Roman" w:hAnsi="Times New Roman" w:cs="Times New Roman"/>
                <w:b/>
              </w:rPr>
              <w:t>ofFull-</w:t>
            </w:r>
            <w:r w:rsidRPr="003F494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F494A">
              <w:rPr>
                <w:rFonts w:ascii="Times New Roman" w:hAnsi="Times New Roman" w:cs="Times New Roman"/>
                <w:b/>
              </w:rPr>
              <w:t>Time</w:t>
            </w:r>
            <w:r w:rsidRPr="003F494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F494A">
              <w:rPr>
                <w:rFonts w:ascii="Times New Roman" w:hAnsi="Times New Roman" w:cs="Times New Roman"/>
                <w:b/>
              </w:rPr>
              <w:t>partners</w:t>
            </w:r>
            <w:r w:rsidRPr="003F494A">
              <w:rPr>
                <w:rFonts w:ascii="Times New Roman" w:hAnsi="Times New Roman" w:cs="Times New Roman"/>
                <w:b/>
                <w:spacing w:val="-50"/>
              </w:rPr>
              <w:t xml:space="preserve"> </w:t>
            </w:r>
            <w:r w:rsidRPr="003F494A">
              <w:rPr>
                <w:rFonts w:ascii="Times New Roman" w:hAnsi="Times New Roman" w:cs="Times New Roman"/>
                <w:b/>
              </w:rPr>
              <w:t>(FTPs)</w:t>
            </w:r>
          </w:p>
          <w:p w14:paraId="4CC42228" w14:textId="77777777" w:rsidR="00BD3F9D" w:rsidRPr="003F494A" w:rsidRDefault="00AE1892">
            <w:pPr>
              <w:pStyle w:val="TableParagraph"/>
              <w:ind w:left="154" w:right="134"/>
              <w:rPr>
                <w:rFonts w:ascii="Times New Roman" w:hAnsi="Times New Roman" w:cs="Times New Roman"/>
                <w:b/>
              </w:rPr>
            </w:pPr>
            <w:r w:rsidRPr="003F494A">
              <w:rPr>
                <w:rFonts w:ascii="Times New Roman" w:hAnsi="Times New Roman" w:cs="Times New Roman"/>
                <w:b/>
              </w:rPr>
              <w:t>associated</w:t>
            </w:r>
          </w:p>
          <w:p w14:paraId="1B5F4781" w14:textId="77777777" w:rsidR="00BD3F9D" w:rsidRPr="003F494A" w:rsidRDefault="00AE1892">
            <w:pPr>
              <w:pStyle w:val="TableParagraph"/>
              <w:spacing w:before="140" w:line="360" w:lineRule="auto"/>
              <w:ind w:left="234" w:right="215" w:firstLine="1"/>
              <w:rPr>
                <w:rFonts w:ascii="Times New Roman" w:hAnsi="Times New Roman" w:cs="Times New Roman"/>
                <w:b/>
              </w:rPr>
            </w:pPr>
            <w:r w:rsidRPr="003F494A">
              <w:rPr>
                <w:rFonts w:ascii="Times New Roman" w:hAnsi="Times New Roman" w:cs="Times New Roman"/>
                <w:b/>
              </w:rPr>
              <w:t>*with the</w:t>
            </w:r>
            <w:r w:rsidRPr="003F494A">
              <w:rPr>
                <w:rFonts w:ascii="Times New Roman" w:hAnsi="Times New Roman" w:cs="Times New Roman"/>
                <w:b/>
                <w:spacing w:val="-50"/>
              </w:rPr>
              <w:t xml:space="preserve"> </w:t>
            </w:r>
            <w:r w:rsidRPr="003F494A">
              <w:rPr>
                <w:rFonts w:ascii="Times New Roman" w:hAnsi="Times New Roman" w:cs="Times New Roman"/>
                <w:b/>
              </w:rPr>
              <w:t>firm for a</w:t>
            </w:r>
            <w:r w:rsidRPr="003F494A">
              <w:rPr>
                <w:rFonts w:ascii="Times New Roman" w:hAnsi="Times New Roman" w:cs="Times New Roman"/>
                <w:b/>
                <w:spacing w:val="-51"/>
              </w:rPr>
              <w:t xml:space="preserve"> </w:t>
            </w:r>
            <w:r w:rsidRPr="003F494A">
              <w:rPr>
                <w:rFonts w:ascii="Times New Roman" w:hAnsi="Times New Roman" w:cs="Times New Roman"/>
                <w:b/>
              </w:rPr>
              <w:t>period of</w:t>
            </w:r>
            <w:r w:rsidRPr="003F494A">
              <w:rPr>
                <w:rFonts w:ascii="Times New Roman" w:hAnsi="Times New Roman" w:cs="Times New Roman"/>
                <w:b/>
                <w:spacing w:val="-50"/>
              </w:rPr>
              <w:t xml:space="preserve"> </w:t>
            </w:r>
            <w:r w:rsidRPr="003F494A">
              <w:rPr>
                <w:rFonts w:ascii="Times New Roman" w:hAnsi="Times New Roman" w:cs="Times New Roman"/>
                <w:b/>
              </w:rPr>
              <w:t>three (3)</w:t>
            </w:r>
            <w:r w:rsidRPr="003F494A">
              <w:rPr>
                <w:rFonts w:ascii="Times New Roman" w:hAnsi="Times New Roman" w:cs="Times New Roman"/>
                <w:b/>
                <w:spacing w:val="-50"/>
              </w:rPr>
              <w:t xml:space="preserve"> </w:t>
            </w:r>
            <w:r w:rsidRPr="003F494A">
              <w:rPr>
                <w:rFonts w:ascii="Times New Roman" w:hAnsi="Times New Roman" w:cs="Times New Roman"/>
                <w:b/>
              </w:rPr>
              <w:t>years</w:t>
            </w:r>
          </w:p>
        </w:tc>
        <w:tc>
          <w:tcPr>
            <w:tcW w:w="1376" w:type="dxa"/>
          </w:tcPr>
          <w:p w14:paraId="3146D3B7" w14:textId="77777777" w:rsidR="00BD3F9D" w:rsidRPr="003F494A" w:rsidRDefault="00AE1892">
            <w:pPr>
              <w:pStyle w:val="TableParagraph"/>
              <w:spacing w:line="360" w:lineRule="auto"/>
              <w:ind w:left="348" w:right="331"/>
              <w:rPr>
                <w:rFonts w:ascii="Times New Roman" w:hAnsi="Times New Roman" w:cs="Times New Roman"/>
                <w:b/>
              </w:rPr>
            </w:pPr>
            <w:r w:rsidRPr="003F494A">
              <w:rPr>
                <w:rFonts w:ascii="Times New Roman" w:hAnsi="Times New Roman" w:cs="Times New Roman"/>
                <w:b/>
              </w:rPr>
              <w:t>Out</w:t>
            </w:r>
            <w:r w:rsidRPr="003F494A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3F494A">
              <w:rPr>
                <w:rFonts w:ascii="Times New Roman" w:hAnsi="Times New Roman" w:cs="Times New Roman"/>
                <w:b/>
              </w:rPr>
              <w:t>of</w:t>
            </w:r>
            <w:r w:rsidRPr="003F494A">
              <w:rPr>
                <w:rFonts w:ascii="Times New Roman" w:hAnsi="Times New Roman" w:cs="Times New Roman"/>
                <w:b/>
                <w:spacing w:val="-50"/>
              </w:rPr>
              <w:t xml:space="preserve"> </w:t>
            </w:r>
            <w:r w:rsidRPr="003F494A">
              <w:rPr>
                <w:rFonts w:ascii="Times New Roman" w:hAnsi="Times New Roman" w:cs="Times New Roman"/>
                <w:b/>
              </w:rPr>
              <w:t>total</w:t>
            </w:r>
            <w:r w:rsidRPr="003F494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F494A">
              <w:rPr>
                <w:rFonts w:ascii="Times New Roman" w:hAnsi="Times New Roman" w:cs="Times New Roman"/>
                <w:b/>
              </w:rPr>
              <w:t>FTPs,</w:t>
            </w:r>
          </w:p>
          <w:p w14:paraId="0534E1A2" w14:textId="77777777" w:rsidR="00BD3F9D" w:rsidRPr="003F494A" w:rsidRDefault="00AE1892">
            <w:pPr>
              <w:pStyle w:val="TableParagraph"/>
              <w:spacing w:before="1" w:line="360" w:lineRule="auto"/>
              <w:ind w:left="164" w:right="146" w:firstLine="1"/>
              <w:rPr>
                <w:rFonts w:ascii="Times New Roman" w:hAnsi="Times New Roman" w:cs="Times New Roman"/>
                <w:b/>
              </w:rPr>
            </w:pPr>
            <w:r w:rsidRPr="003F494A">
              <w:rPr>
                <w:rFonts w:ascii="Times New Roman" w:hAnsi="Times New Roman" w:cs="Times New Roman"/>
                <w:b/>
              </w:rPr>
              <w:t>Number</w:t>
            </w:r>
            <w:r w:rsidRPr="003F494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F494A">
              <w:rPr>
                <w:rFonts w:ascii="Times New Roman" w:hAnsi="Times New Roman" w:cs="Times New Roman"/>
                <w:b/>
              </w:rPr>
              <w:t>ofFCA</w:t>
            </w:r>
            <w:r w:rsidRPr="003F494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F494A">
              <w:rPr>
                <w:rFonts w:ascii="Times New Roman" w:hAnsi="Times New Roman" w:cs="Times New Roman"/>
                <w:b/>
              </w:rPr>
              <w:t>Partners</w:t>
            </w:r>
            <w:r w:rsidRPr="003F494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F494A">
              <w:rPr>
                <w:rFonts w:ascii="Times New Roman" w:hAnsi="Times New Roman" w:cs="Times New Roman"/>
                <w:b/>
              </w:rPr>
              <w:t>associate</w:t>
            </w:r>
            <w:r w:rsidRPr="003F494A">
              <w:rPr>
                <w:rFonts w:ascii="Times New Roman" w:hAnsi="Times New Roman" w:cs="Times New Roman"/>
                <w:b/>
                <w:spacing w:val="-50"/>
              </w:rPr>
              <w:t xml:space="preserve"> </w:t>
            </w:r>
            <w:r w:rsidRPr="003F494A">
              <w:rPr>
                <w:rFonts w:ascii="Times New Roman" w:hAnsi="Times New Roman" w:cs="Times New Roman"/>
                <w:b/>
              </w:rPr>
              <w:t>dwith the</w:t>
            </w:r>
            <w:r w:rsidRPr="003F494A">
              <w:rPr>
                <w:rFonts w:ascii="Times New Roman" w:hAnsi="Times New Roman" w:cs="Times New Roman"/>
                <w:b/>
                <w:spacing w:val="-50"/>
              </w:rPr>
              <w:t xml:space="preserve"> </w:t>
            </w:r>
            <w:r w:rsidRPr="003F494A">
              <w:rPr>
                <w:rFonts w:ascii="Times New Roman" w:hAnsi="Times New Roman" w:cs="Times New Roman"/>
                <w:b/>
              </w:rPr>
              <w:t>firm for a</w:t>
            </w:r>
            <w:r w:rsidRPr="003F494A">
              <w:rPr>
                <w:rFonts w:ascii="Times New Roman" w:hAnsi="Times New Roman" w:cs="Times New Roman"/>
                <w:b/>
                <w:spacing w:val="-50"/>
              </w:rPr>
              <w:t xml:space="preserve"> </w:t>
            </w:r>
            <w:r w:rsidRPr="003F494A">
              <w:rPr>
                <w:rFonts w:ascii="Times New Roman" w:hAnsi="Times New Roman" w:cs="Times New Roman"/>
                <w:b/>
              </w:rPr>
              <w:t>period of</w:t>
            </w:r>
            <w:r w:rsidRPr="003F494A">
              <w:rPr>
                <w:rFonts w:ascii="Times New Roman" w:hAnsi="Times New Roman" w:cs="Times New Roman"/>
                <w:b/>
                <w:spacing w:val="-50"/>
              </w:rPr>
              <w:t xml:space="preserve"> </w:t>
            </w:r>
            <w:r w:rsidRPr="003F494A">
              <w:rPr>
                <w:rFonts w:ascii="Times New Roman" w:hAnsi="Times New Roman" w:cs="Times New Roman"/>
                <w:b/>
              </w:rPr>
              <w:t>three</w:t>
            </w:r>
            <w:r w:rsidRPr="003F494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3F494A">
              <w:rPr>
                <w:rFonts w:ascii="Times New Roman" w:hAnsi="Times New Roman" w:cs="Times New Roman"/>
                <w:b/>
              </w:rPr>
              <w:t>(3)</w:t>
            </w:r>
          </w:p>
          <w:p w14:paraId="58C0C8A2" w14:textId="77777777" w:rsidR="00BD3F9D" w:rsidRPr="003F494A" w:rsidRDefault="00AE1892">
            <w:pPr>
              <w:pStyle w:val="TableParagraph"/>
              <w:spacing w:line="280" w:lineRule="exact"/>
              <w:ind w:left="344" w:right="331"/>
              <w:rPr>
                <w:rFonts w:ascii="Times New Roman" w:hAnsi="Times New Roman" w:cs="Times New Roman"/>
                <w:b/>
              </w:rPr>
            </w:pPr>
            <w:r w:rsidRPr="003F494A">
              <w:rPr>
                <w:rFonts w:ascii="Times New Roman" w:hAnsi="Times New Roman" w:cs="Times New Roman"/>
                <w:b/>
              </w:rPr>
              <w:t>years</w:t>
            </w:r>
          </w:p>
        </w:tc>
        <w:tc>
          <w:tcPr>
            <w:tcW w:w="1671" w:type="dxa"/>
          </w:tcPr>
          <w:p w14:paraId="76DDE54F" w14:textId="77777777" w:rsidR="00BD3F9D" w:rsidRPr="003F494A" w:rsidRDefault="00AE1892">
            <w:pPr>
              <w:pStyle w:val="TableParagraph"/>
              <w:spacing w:line="360" w:lineRule="auto"/>
              <w:ind w:left="288" w:right="282" w:firstLine="4"/>
              <w:rPr>
                <w:rFonts w:ascii="Times New Roman" w:hAnsi="Times New Roman" w:cs="Times New Roman"/>
                <w:b/>
              </w:rPr>
            </w:pPr>
            <w:r w:rsidRPr="003F494A">
              <w:rPr>
                <w:rFonts w:ascii="Times New Roman" w:hAnsi="Times New Roman" w:cs="Times New Roman"/>
                <w:b/>
              </w:rPr>
              <w:t>Number</w:t>
            </w:r>
            <w:r w:rsidRPr="003F494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F494A">
              <w:rPr>
                <w:rFonts w:ascii="Times New Roman" w:hAnsi="Times New Roman" w:cs="Times New Roman"/>
                <w:b/>
              </w:rPr>
              <w:t>ofFull</w:t>
            </w:r>
            <w:r w:rsidRPr="003F494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F494A">
              <w:rPr>
                <w:rFonts w:ascii="Times New Roman" w:hAnsi="Times New Roman" w:cs="Times New Roman"/>
                <w:b/>
              </w:rPr>
              <w:t>Time</w:t>
            </w:r>
            <w:r w:rsidRPr="003F494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F494A">
              <w:rPr>
                <w:rFonts w:ascii="Times New Roman" w:hAnsi="Times New Roman" w:cs="Times New Roman"/>
                <w:b/>
              </w:rPr>
              <w:t>Partners/</w:t>
            </w:r>
            <w:r w:rsidRPr="003F494A">
              <w:rPr>
                <w:rFonts w:ascii="Times New Roman" w:hAnsi="Times New Roman" w:cs="Times New Roman"/>
                <w:b/>
                <w:spacing w:val="-51"/>
              </w:rPr>
              <w:t xml:space="preserve"> </w:t>
            </w:r>
            <w:r w:rsidRPr="003F494A">
              <w:rPr>
                <w:rFonts w:ascii="Times New Roman" w:hAnsi="Times New Roman" w:cs="Times New Roman"/>
                <w:b/>
              </w:rPr>
              <w:t>Paid CAs</w:t>
            </w:r>
            <w:r w:rsidRPr="003F494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F494A">
              <w:rPr>
                <w:rFonts w:ascii="Times New Roman" w:hAnsi="Times New Roman" w:cs="Times New Roman"/>
                <w:b/>
              </w:rPr>
              <w:t>with</w:t>
            </w:r>
            <w:r w:rsidRPr="003F494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F494A">
              <w:rPr>
                <w:rFonts w:ascii="Times New Roman" w:hAnsi="Times New Roman" w:cs="Times New Roman"/>
                <w:b/>
              </w:rPr>
              <w:t>CISA/ISA</w:t>
            </w:r>
          </w:p>
          <w:p w14:paraId="39B30E92" w14:textId="77777777" w:rsidR="00BD3F9D" w:rsidRPr="003F494A" w:rsidRDefault="00AE1892">
            <w:pPr>
              <w:pStyle w:val="TableParagraph"/>
              <w:spacing w:line="360" w:lineRule="auto"/>
              <w:ind w:left="187" w:right="188"/>
              <w:rPr>
                <w:rFonts w:ascii="Times New Roman" w:hAnsi="Times New Roman" w:cs="Times New Roman"/>
                <w:b/>
              </w:rPr>
            </w:pPr>
            <w:r w:rsidRPr="003F494A">
              <w:rPr>
                <w:rFonts w:ascii="Times New Roman" w:hAnsi="Times New Roman" w:cs="Times New Roman"/>
                <w:b/>
                <w:spacing w:val="-1"/>
              </w:rPr>
              <w:t>Qualificatio</w:t>
            </w:r>
            <w:r w:rsidRPr="003F494A">
              <w:rPr>
                <w:rFonts w:ascii="Times New Roman" w:hAnsi="Times New Roman" w:cs="Times New Roman"/>
                <w:b/>
                <w:spacing w:val="-50"/>
              </w:rPr>
              <w:t xml:space="preserve"> </w:t>
            </w:r>
            <w:r w:rsidRPr="003F494A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1513" w:type="dxa"/>
          </w:tcPr>
          <w:p w14:paraId="2542CF15" w14:textId="77777777" w:rsidR="00BD3F9D" w:rsidRPr="003F494A" w:rsidRDefault="00AE1892">
            <w:pPr>
              <w:pStyle w:val="TableParagraph"/>
              <w:spacing w:line="360" w:lineRule="auto"/>
              <w:ind w:left="136" w:right="130" w:hanging="9"/>
              <w:rPr>
                <w:rFonts w:ascii="Times New Roman" w:hAnsi="Times New Roman" w:cs="Times New Roman"/>
                <w:b/>
              </w:rPr>
            </w:pPr>
            <w:r w:rsidRPr="003F494A">
              <w:rPr>
                <w:rFonts w:ascii="Times New Roman" w:hAnsi="Times New Roman" w:cs="Times New Roman"/>
                <w:b/>
              </w:rPr>
              <w:t>Number of</w:t>
            </w:r>
            <w:r w:rsidRPr="003F494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F494A">
              <w:rPr>
                <w:rFonts w:ascii="Times New Roman" w:hAnsi="Times New Roman" w:cs="Times New Roman"/>
                <w:b/>
              </w:rPr>
              <w:t>Years of</w:t>
            </w:r>
            <w:r w:rsidRPr="003F494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F494A">
              <w:rPr>
                <w:rFonts w:ascii="Times New Roman" w:hAnsi="Times New Roman" w:cs="Times New Roman"/>
                <w:b/>
              </w:rPr>
              <w:t>Audit</w:t>
            </w:r>
            <w:r w:rsidRPr="003F494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F494A">
              <w:rPr>
                <w:rFonts w:ascii="Times New Roman" w:hAnsi="Times New Roman" w:cs="Times New Roman"/>
                <w:b/>
              </w:rPr>
              <w:t>Experience</w:t>
            </w:r>
            <w:r w:rsidRPr="003F494A">
              <w:rPr>
                <w:rFonts w:ascii="Times New Roman" w:hAnsi="Times New Roman" w:cs="Times New Roman"/>
                <w:b/>
                <w:spacing w:val="-50"/>
              </w:rPr>
              <w:t xml:space="preserve"> </w:t>
            </w:r>
            <w:r w:rsidRPr="003F494A">
              <w:rPr>
                <w:rFonts w:ascii="Times New Roman" w:hAnsi="Times New Roman" w:cs="Times New Roman"/>
                <w:b/>
              </w:rPr>
              <w:t>#</w:t>
            </w:r>
          </w:p>
        </w:tc>
        <w:tc>
          <w:tcPr>
            <w:tcW w:w="1726" w:type="dxa"/>
          </w:tcPr>
          <w:p w14:paraId="0F0F1C84" w14:textId="77777777" w:rsidR="00BD3F9D" w:rsidRPr="003F494A" w:rsidRDefault="00AE1892">
            <w:pPr>
              <w:pStyle w:val="TableParagraph"/>
              <w:spacing w:line="360" w:lineRule="auto"/>
              <w:ind w:left="213" w:right="203" w:hanging="10"/>
              <w:rPr>
                <w:rFonts w:ascii="Times New Roman" w:hAnsi="Times New Roman" w:cs="Times New Roman"/>
                <w:b/>
              </w:rPr>
            </w:pPr>
            <w:r w:rsidRPr="003F494A">
              <w:rPr>
                <w:rFonts w:ascii="Times New Roman" w:hAnsi="Times New Roman" w:cs="Times New Roman"/>
                <w:b/>
              </w:rPr>
              <w:t>Number of</w:t>
            </w:r>
            <w:r w:rsidRPr="003F494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F494A">
              <w:rPr>
                <w:rFonts w:ascii="Times New Roman" w:hAnsi="Times New Roman" w:cs="Times New Roman"/>
                <w:b/>
                <w:spacing w:val="-1"/>
              </w:rPr>
              <w:t>Professiona</w:t>
            </w:r>
            <w:r w:rsidRPr="003F494A">
              <w:rPr>
                <w:rFonts w:ascii="Times New Roman" w:hAnsi="Times New Roman" w:cs="Times New Roman"/>
                <w:b/>
                <w:spacing w:val="-50"/>
              </w:rPr>
              <w:t xml:space="preserve"> </w:t>
            </w:r>
            <w:r w:rsidRPr="003F494A">
              <w:rPr>
                <w:rFonts w:ascii="Times New Roman" w:hAnsi="Times New Roman" w:cs="Times New Roman"/>
                <w:b/>
              </w:rPr>
              <w:t>lstaff</w:t>
            </w:r>
          </w:p>
        </w:tc>
      </w:tr>
      <w:tr w:rsidR="00BD3F9D" w:rsidRPr="003F494A" w14:paraId="712C5F9B" w14:textId="77777777">
        <w:trPr>
          <w:trHeight w:val="421"/>
        </w:trPr>
        <w:tc>
          <w:tcPr>
            <w:tcW w:w="1258" w:type="dxa"/>
          </w:tcPr>
          <w:p w14:paraId="29F69321" w14:textId="77777777" w:rsidR="00BD3F9D" w:rsidRPr="003F494A" w:rsidRDefault="00BD3F9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73772C88" w14:textId="77777777" w:rsidR="00BD3F9D" w:rsidRPr="003F494A" w:rsidRDefault="00BD3F9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14:paraId="3DF44B8D" w14:textId="77777777" w:rsidR="00BD3F9D" w:rsidRPr="003F494A" w:rsidRDefault="00BD3F9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60033AA9" w14:textId="77777777" w:rsidR="00BD3F9D" w:rsidRPr="003F494A" w:rsidRDefault="00BD3F9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14:paraId="76EE4872" w14:textId="77777777" w:rsidR="00BD3F9D" w:rsidRPr="003F494A" w:rsidRDefault="00BD3F9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14:paraId="2E5E4290" w14:textId="77777777" w:rsidR="00BD3F9D" w:rsidRPr="003F494A" w:rsidRDefault="00BD3F9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4E5CC095" w14:textId="77777777" w:rsidR="00BD3F9D" w:rsidRPr="003F494A" w:rsidRDefault="00AE1892">
      <w:pPr>
        <w:spacing w:line="362" w:lineRule="auto"/>
        <w:ind w:left="800"/>
        <w:rPr>
          <w:rFonts w:ascii="Times New Roman" w:hAnsi="Times New Roman" w:cs="Times New Roman"/>
          <w:b/>
        </w:rPr>
      </w:pPr>
      <w:r w:rsidRPr="003F494A">
        <w:rPr>
          <w:rFonts w:ascii="Times New Roman" w:hAnsi="Times New Roman" w:cs="Times New Roman"/>
          <w:b/>
        </w:rPr>
        <w:t>*Exclusively</w:t>
      </w:r>
      <w:r w:rsidRPr="003F494A">
        <w:rPr>
          <w:rFonts w:ascii="Times New Roman" w:hAnsi="Times New Roman" w:cs="Times New Roman"/>
          <w:b/>
          <w:spacing w:val="10"/>
        </w:rPr>
        <w:t xml:space="preserve"> </w:t>
      </w:r>
      <w:r w:rsidRPr="003F494A">
        <w:rPr>
          <w:rFonts w:ascii="Times New Roman" w:hAnsi="Times New Roman" w:cs="Times New Roman"/>
          <w:b/>
        </w:rPr>
        <w:t>associated</w:t>
      </w:r>
      <w:r w:rsidRPr="003F494A">
        <w:rPr>
          <w:rFonts w:ascii="Times New Roman" w:hAnsi="Times New Roman" w:cs="Times New Roman"/>
          <w:b/>
          <w:spacing w:val="11"/>
        </w:rPr>
        <w:t xml:space="preserve"> </w:t>
      </w:r>
      <w:r w:rsidRPr="003F494A">
        <w:rPr>
          <w:rFonts w:ascii="Times New Roman" w:hAnsi="Times New Roman" w:cs="Times New Roman"/>
          <w:b/>
        </w:rPr>
        <w:t>in</w:t>
      </w:r>
      <w:r w:rsidRPr="003F494A">
        <w:rPr>
          <w:rFonts w:ascii="Times New Roman" w:hAnsi="Times New Roman" w:cs="Times New Roman"/>
          <w:b/>
          <w:spacing w:val="11"/>
        </w:rPr>
        <w:t xml:space="preserve"> </w:t>
      </w:r>
      <w:r w:rsidRPr="003F494A">
        <w:rPr>
          <w:rFonts w:ascii="Times New Roman" w:hAnsi="Times New Roman" w:cs="Times New Roman"/>
          <w:b/>
        </w:rPr>
        <w:t>case</w:t>
      </w:r>
      <w:r w:rsidRPr="003F494A">
        <w:rPr>
          <w:rFonts w:ascii="Times New Roman" w:hAnsi="Times New Roman" w:cs="Times New Roman"/>
          <w:b/>
          <w:spacing w:val="10"/>
        </w:rPr>
        <w:t xml:space="preserve"> </w:t>
      </w:r>
      <w:r w:rsidRPr="003F494A">
        <w:rPr>
          <w:rFonts w:ascii="Times New Roman" w:hAnsi="Times New Roman" w:cs="Times New Roman"/>
          <w:b/>
        </w:rPr>
        <w:t>of</w:t>
      </w:r>
      <w:r w:rsidRPr="003F494A">
        <w:rPr>
          <w:rFonts w:ascii="Times New Roman" w:hAnsi="Times New Roman" w:cs="Times New Roman"/>
          <w:b/>
          <w:spacing w:val="11"/>
        </w:rPr>
        <w:t xml:space="preserve"> </w:t>
      </w:r>
      <w:r w:rsidRPr="003F494A">
        <w:rPr>
          <w:rFonts w:ascii="Times New Roman" w:hAnsi="Times New Roman" w:cs="Times New Roman"/>
          <w:b/>
        </w:rPr>
        <w:t>all</w:t>
      </w:r>
      <w:r w:rsidRPr="003F494A">
        <w:rPr>
          <w:rFonts w:ascii="Times New Roman" w:hAnsi="Times New Roman" w:cs="Times New Roman"/>
          <w:b/>
          <w:spacing w:val="11"/>
        </w:rPr>
        <w:t xml:space="preserve"> </w:t>
      </w:r>
      <w:r w:rsidRPr="003F494A">
        <w:rPr>
          <w:rFonts w:ascii="Times New Roman" w:hAnsi="Times New Roman" w:cs="Times New Roman"/>
          <w:b/>
        </w:rPr>
        <w:t>Commercial</w:t>
      </w:r>
      <w:r w:rsidRPr="003F494A">
        <w:rPr>
          <w:rFonts w:ascii="Times New Roman" w:hAnsi="Times New Roman" w:cs="Times New Roman"/>
          <w:b/>
          <w:spacing w:val="10"/>
        </w:rPr>
        <w:t xml:space="preserve"> </w:t>
      </w:r>
      <w:r w:rsidRPr="003F494A">
        <w:rPr>
          <w:rFonts w:ascii="Times New Roman" w:hAnsi="Times New Roman" w:cs="Times New Roman"/>
          <w:b/>
        </w:rPr>
        <w:t>Banks</w:t>
      </w:r>
      <w:r w:rsidRPr="003F494A">
        <w:rPr>
          <w:rFonts w:ascii="Times New Roman" w:hAnsi="Times New Roman" w:cs="Times New Roman"/>
          <w:b/>
          <w:spacing w:val="10"/>
        </w:rPr>
        <w:t xml:space="preserve"> </w:t>
      </w:r>
      <w:r w:rsidRPr="003F494A">
        <w:rPr>
          <w:rFonts w:ascii="Times New Roman" w:hAnsi="Times New Roman" w:cs="Times New Roman"/>
          <w:b/>
        </w:rPr>
        <w:t>(excluding</w:t>
      </w:r>
      <w:r w:rsidRPr="003F494A">
        <w:rPr>
          <w:rFonts w:ascii="Times New Roman" w:hAnsi="Times New Roman" w:cs="Times New Roman"/>
          <w:b/>
          <w:spacing w:val="10"/>
        </w:rPr>
        <w:t xml:space="preserve"> </w:t>
      </w:r>
      <w:r w:rsidRPr="003F494A">
        <w:rPr>
          <w:rFonts w:ascii="Times New Roman" w:hAnsi="Times New Roman" w:cs="Times New Roman"/>
          <w:b/>
        </w:rPr>
        <w:t>RRBs),</w:t>
      </w:r>
      <w:r w:rsidRPr="003F494A">
        <w:rPr>
          <w:rFonts w:ascii="Times New Roman" w:hAnsi="Times New Roman" w:cs="Times New Roman"/>
          <w:b/>
          <w:spacing w:val="12"/>
        </w:rPr>
        <w:t xml:space="preserve"> </w:t>
      </w:r>
      <w:r w:rsidRPr="003F494A">
        <w:rPr>
          <w:rFonts w:ascii="Times New Roman" w:hAnsi="Times New Roman" w:cs="Times New Roman"/>
          <w:b/>
        </w:rPr>
        <w:t>and</w:t>
      </w:r>
      <w:r w:rsidRPr="003F494A">
        <w:rPr>
          <w:rFonts w:ascii="Times New Roman" w:hAnsi="Times New Roman" w:cs="Times New Roman"/>
          <w:b/>
          <w:spacing w:val="-50"/>
        </w:rPr>
        <w:t xml:space="preserve"> </w:t>
      </w:r>
      <w:r w:rsidRPr="003F494A">
        <w:rPr>
          <w:rFonts w:ascii="Times New Roman" w:hAnsi="Times New Roman" w:cs="Times New Roman"/>
          <w:b/>
        </w:rPr>
        <w:t>UCBs/NBFCs</w:t>
      </w:r>
      <w:r w:rsidRPr="003F494A">
        <w:rPr>
          <w:rFonts w:ascii="Times New Roman" w:hAnsi="Times New Roman" w:cs="Times New Roman"/>
          <w:b/>
          <w:spacing w:val="-1"/>
        </w:rPr>
        <w:t xml:space="preserve"> </w:t>
      </w:r>
      <w:r w:rsidRPr="003F494A">
        <w:rPr>
          <w:rFonts w:ascii="Times New Roman" w:hAnsi="Times New Roman" w:cs="Times New Roman"/>
          <w:b/>
        </w:rPr>
        <w:t>with</w:t>
      </w:r>
      <w:r w:rsidRPr="003F494A">
        <w:rPr>
          <w:rFonts w:ascii="Times New Roman" w:hAnsi="Times New Roman" w:cs="Times New Roman"/>
          <w:b/>
          <w:spacing w:val="1"/>
        </w:rPr>
        <w:t xml:space="preserve"> </w:t>
      </w:r>
      <w:r w:rsidRPr="003F494A">
        <w:rPr>
          <w:rFonts w:ascii="Times New Roman" w:hAnsi="Times New Roman" w:cs="Times New Roman"/>
          <w:b/>
        </w:rPr>
        <w:t>asset</w:t>
      </w:r>
      <w:r w:rsidRPr="003F494A">
        <w:rPr>
          <w:rFonts w:ascii="Times New Roman" w:hAnsi="Times New Roman" w:cs="Times New Roman"/>
          <w:b/>
          <w:spacing w:val="-3"/>
        </w:rPr>
        <w:t xml:space="preserve"> </w:t>
      </w:r>
      <w:r w:rsidRPr="003F494A">
        <w:rPr>
          <w:rFonts w:ascii="Times New Roman" w:hAnsi="Times New Roman" w:cs="Times New Roman"/>
          <w:b/>
        </w:rPr>
        <w:t>size</w:t>
      </w:r>
      <w:r w:rsidRPr="003F494A">
        <w:rPr>
          <w:rFonts w:ascii="Times New Roman" w:hAnsi="Times New Roman" w:cs="Times New Roman"/>
          <w:b/>
          <w:spacing w:val="2"/>
        </w:rPr>
        <w:t xml:space="preserve"> </w:t>
      </w:r>
      <w:r w:rsidRPr="003F494A">
        <w:rPr>
          <w:rFonts w:ascii="Times New Roman" w:hAnsi="Times New Roman" w:cs="Times New Roman"/>
          <w:b/>
        </w:rPr>
        <w:t>of</w:t>
      </w:r>
      <w:r w:rsidRPr="003F494A">
        <w:rPr>
          <w:rFonts w:ascii="Times New Roman" w:hAnsi="Times New Roman" w:cs="Times New Roman"/>
          <w:b/>
          <w:spacing w:val="-3"/>
        </w:rPr>
        <w:t xml:space="preserve"> </w:t>
      </w:r>
      <w:r w:rsidRPr="003F494A">
        <w:rPr>
          <w:rFonts w:ascii="Times New Roman" w:hAnsi="Times New Roman" w:cs="Times New Roman"/>
          <w:b/>
        </w:rPr>
        <w:t>more</w:t>
      </w:r>
      <w:r w:rsidRPr="003F494A">
        <w:rPr>
          <w:rFonts w:ascii="Times New Roman" w:hAnsi="Times New Roman" w:cs="Times New Roman"/>
          <w:b/>
          <w:spacing w:val="-1"/>
        </w:rPr>
        <w:t xml:space="preserve"> </w:t>
      </w:r>
      <w:r w:rsidRPr="003F494A">
        <w:rPr>
          <w:rFonts w:ascii="Times New Roman" w:hAnsi="Times New Roman" w:cs="Times New Roman"/>
          <w:b/>
        </w:rPr>
        <w:t>than</w:t>
      </w:r>
      <w:r w:rsidRPr="003F494A">
        <w:rPr>
          <w:rFonts w:ascii="Times New Roman" w:hAnsi="Times New Roman" w:cs="Times New Roman"/>
          <w:b/>
          <w:spacing w:val="-8"/>
        </w:rPr>
        <w:t xml:space="preserve"> </w:t>
      </w:r>
      <w:r w:rsidRPr="003F494A">
        <w:rPr>
          <w:rFonts w:ascii="Times New Roman" w:hAnsi="Times New Roman" w:cs="Times New Roman"/>
        </w:rPr>
        <w:t xml:space="preserve">₹ </w:t>
      </w:r>
      <w:r w:rsidRPr="003F494A">
        <w:rPr>
          <w:rFonts w:ascii="Times New Roman" w:hAnsi="Times New Roman" w:cs="Times New Roman"/>
          <w:b/>
        </w:rPr>
        <w:t>1,000</w:t>
      </w:r>
      <w:r w:rsidRPr="003F494A">
        <w:rPr>
          <w:rFonts w:ascii="Times New Roman" w:hAnsi="Times New Roman" w:cs="Times New Roman"/>
          <w:b/>
          <w:spacing w:val="1"/>
        </w:rPr>
        <w:t xml:space="preserve"> </w:t>
      </w:r>
      <w:r w:rsidRPr="003F494A">
        <w:rPr>
          <w:rFonts w:ascii="Times New Roman" w:hAnsi="Times New Roman" w:cs="Times New Roman"/>
          <w:b/>
        </w:rPr>
        <w:t>crore</w:t>
      </w:r>
    </w:p>
    <w:p w14:paraId="5754F6F5" w14:textId="77777777" w:rsidR="00BD3F9D" w:rsidRPr="003F494A" w:rsidRDefault="00AE1892">
      <w:pPr>
        <w:pStyle w:val="Heading1"/>
        <w:spacing w:before="156"/>
        <w:ind w:left="706" w:firstLine="0"/>
        <w:rPr>
          <w:rFonts w:ascii="Times New Roman" w:hAnsi="Times New Roman" w:cs="Times New Roman"/>
          <w:sz w:val="22"/>
          <w:szCs w:val="22"/>
        </w:rPr>
      </w:pPr>
      <w:r w:rsidRPr="003F494A">
        <w:rPr>
          <w:rFonts w:ascii="Times New Roman" w:hAnsi="Times New Roman" w:cs="Times New Roman"/>
          <w:sz w:val="22"/>
          <w:szCs w:val="22"/>
        </w:rPr>
        <w:t>#Details</w:t>
      </w:r>
      <w:r w:rsidRPr="003F494A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may</w:t>
      </w:r>
      <w:r w:rsidRPr="003F494A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be</w:t>
      </w:r>
      <w:r w:rsidRPr="003F494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furnished</w:t>
      </w:r>
      <w:r w:rsidRPr="003F494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separately</w:t>
      </w:r>
      <w:r w:rsidRPr="003F494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for</w:t>
      </w:r>
      <w:r w:rsidRPr="003F494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experience</w:t>
      </w:r>
      <w:r w:rsidRPr="003F494A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as</w:t>
      </w:r>
      <w:r w:rsidRPr="003F494A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SCAs/SAs</w:t>
      </w:r>
      <w:r w:rsidRPr="003F494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and</w:t>
      </w:r>
      <w:r w:rsidRPr="003F494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SBAs</w:t>
      </w:r>
    </w:p>
    <w:p w14:paraId="7193053E" w14:textId="77777777" w:rsidR="00BD3F9D" w:rsidRPr="003F494A" w:rsidRDefault="00BD3F9D">
      <w:pPr>
        <w:pStyle w:val="BodyText"/>
        <w:rPr>
          <w:rFonts w:ascii="Times New Roman" w:hAnsi="Times New Roman" w:cs="Times New Roman"/>
          <w:b/>
          <w:sz w:val="22"/>
          <w:szCs w:val="22"/>
        </w:rPr>
      </w:pPr>
    </w:p>
    <w:p w14:paraId="303D1F79" w14:textId="77777777" w:rsidR="00BD3F9D" w:rsidRPr="003F494A" w:rsidRDefault="00BD3F9D">
      <w:pPr>
        <w:pStyle w:val="BodyText"/>
        <w:rPr>
          <w:rFonts w:ascii="Times New Roman" w:hAnsi="Times New Roman" w:cs="Times New Roman"/>
          <w:b/>
          <w:sz w:val="22"/>
          <w:szCs w:val="22"/>
        </w:rPr>
      </w:pPr>
    </w:p>
    <w:p w14:paraId="33ED39DA" w14:textId="77777777" w:rsidR="00BD3F9D" w:rsidRPr="003F494A" w:rsidRDefault="00BD3F9D">
      <w:pPr>
        <w:pStyle w:val="BodyText"/>
        <w:spacing w:before="11"/>
        <w:rPr>
          <w:rFonts w:ascii="Times New Roman" w:hAnsi="Times New Roman" w:cs="Times New Roman"/>
          <w:b/>
          <w:sz w:val="22"/>
          <w:szCs w:val="22"/>
        </w:rPr>
      </w:pPr>
    </w:p>
    <w:p w14:paraId="2ED13251" w14:textId="77777777" w:rsidR="00BD3F9D" w:rsidRPr="003F494A" w:rsidRDefault="00AE1892">
      <w:pPr>
        <w:pStyle w:val="ListParagraph"/>
        <w:numPr>
          <w:ilvl w:val="2"/>
          <w:numId w:val="4"/>
        </w:numPr>
        <w:tabs>
          <w:tab w:val="left" w:pos="1161"/>
        </w:tabs>
        <w:ind w:hanging="363"/>
        <w:rPr>
          <w:rFonts w:ascii="Times New Roman" w:hAnsi="Times New Roman" w:cs="Times New Roman"/>
          <w:b/>
        </w:rPr>
      </w:pPr>
      <w:r w:rsidRPr="003F494A">
        <w:rPr>
          <w:rFonts w:ascii="Times New Roman" w:hAnsi="Times New Roman" w:cs="Times New Roman"/>
          <w:b/>
        </w:rPr>
        <w:t>Additional</w:t>
      </w:r>
      <w:r w:rsidRPr="003F494A">
        <w:rPr>
          <w:rFonts w:ascii="Times New Roman" w:hAnsi="Times New Roman" w:cs="Times New Roman"/>
          <w:b/>
          <w:spacing w:val="-13"/>
        </w:rPr>
        <w:t xml:space="preserve"> </w:t>
      </w:r>
      <w:r w:rsidRPr="003F494A">
        <w:rPr>
          <w:rFonts w:ascii="Times New Roman" w:hAnsi="Times New Roman" w:cs="Times New Roman"/>
          <w:b/>
        </w:rPr>
        <w:t>Information:</w:t>
      </w:r>
    </w:p>
    <w:p w14:paraId="2A842A43" w14:textId="77777777" w:rsidR="00BD3F9D" w:rsidRPr="003F494A" w:rsidRDefault="00BD3F9D">
      <w:pPr>
        <w:pStyle w:val="BodyText"/>
        <w:spacing w:before="10"/>
        <w:rPr>
          <w:rFonts w:ascii="Times New Roman" w:hAnsi="Times New Roman" w:cs="Times New Roman"/>
          <w:b/>
          <w:sz w:val="22"/>
          <w:szCs w:val="22"/>
        </w:rPr>
      </w:pPr>
    </w:p>
    <w:p w14:paraId="2B562834" w14:textId="77777777" w:rsidR="00BD3F9D" w:rsidRPr="003F494A" w:rsidRDefault="00AE1892">
      <w:pPr>
        <w:pStyle w:val="ListParagraph"/>
        <w:numPr>
          <w:ilvl w:val="0"/>
          <w:numId w:val="3"/>
        </w:numPr>
        <w:tabs>
          <w:tab w:val="left" w:pos="1161"/>
        </w:tabs>
        <w:ind w:hanging="361"/>
        <w:rPr>
          <w:rFonts w:ascii="Times New Roman" w:hAnsi="Times New Roman" w:cs="Times New Roman"/>
        </w:rPr>
      </w:pPr>
      <w:r w:rsidRPr="003F494A">
        <w:rPr>
          <w:rFonts w:ascii="Times New Roman" w:hAnsi="Times New Roman" w:cs="Times New Roman"/>
        </w:rPr>
        <w:t>Copy</w:t>
      </w:r>
      <w:r w:rsidRPr="003F494A">
        <w:rPr>
          <w:rFonts w:ascii="Times New Roman" w:hAnsi="Times New Roman" w:cs="Times New Roman"/>
          <w:spacing w:val="-10"/>
        </w:rPr>
        <w:t xml:space="preserve"> </w:t>
      </w:r>
      <w:r w:rsidRPr="003F494A">
        <w:rPr>
          <w:rFonts w:ascii="Times New Roman" w:hAnsi="Times New Roman" w:cs="Times New Roman"/>
        </w:rPr>
        <w:t>of Constitution</w:t>
      </w:r>
      <w:r w:rsidRPr="003F494A">
        <w:rPr>
          <w:rFonts w:ascii="Times New Roman" w:hAnsi="Times New Roman" w:cs="Times New Roman"/>
          <w:spacing w:val="-8"/>
        </w:rPr>
        <w:t xml:space="preserve"> </w:t>
      </w:r>
      <w:r w:rsidRPr="003F494A">
        <w:rPr>
          <w:rFonts w:ascii="Times New Roman" w:hAnsi="Times New Roman" w:cs="Times New Roman"/>
        </w:rPr>
        <w:t>Certificate.</w:t>
      </w:r>
    </w:p>
    <w:p w14:paraId="235120E5" w14:textId="77777777" w:rsidR="00BD3F9D" w:rsidRPr="003F494A" w:rsidRDefault="00BD3F9D">
      <w:pPr>
        <w:pStyle w:val="BodyText"/>
        <w:spacing w:before="5"/>
        <w:rPr>
          <w:rFonts w:ascii="Times New Roman" w:hAnsi="Times New Roman" w:cs="Times New Roman"/>
          <w:sz w:val="22"/>
          <w:szCs w:val="22"/>
        </w:rPr>
      </w:pPr>
    </w:p>
    <w:p w14:paraId="7A67A809" w14:textId="77777777" w:rsidR="00BD3F9D" w:rsidRPr="003F494A" w:rsidRDefault="00AE1892">
      <w:pPr>
        <w:pStyle w:val="ListParagraph"/>
        <w:numPr>
          <w:ilvl w:val="0"/>
          <w:numId w:val="3"/>
        </w:numPr>
        <w:tabs>
          <w:tab w:val="left" w:pos="1161"/>
        </w:tabs>
        <w:spacing w:before="1" w:line="357" w:lineRule="auto"/>
        <w:ind w:right="693"/>
        <w:jc w:val="both"/>
        <w:rPr>
          <w:rFonts w:ascii="Times New Roman" w:hAnsi="Times New Roman" w:cs="Times New Roman"/>
        </w:rPr>
      </w:pPr>
      <w:r w:rsidRPr="003F494A">
        <w:rPr>
          <w:rFonts w:ascii="Times New Roman" w:hAnsi="Times New Roman" w:cs="Times New Roman"/>
        </w:rPr>
        <w:t>Whether the firm is a member of any network of audit firms or any partner of the firm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is</w:t>
      </w:r>
      <w:r w:rsidRPr="003F494A">
        <w:rPr>
          <w:rFonts w:ascii="Times New Roman" w:hAnsi="Times New Roman" w:cs="Times New Roman"/>
          <w:spacing w:val="-1"/>
        </w:rPr>
        <w:t xml:space="preserve"> </w:t>
      </w:r>
      <w:r w:rsidRPr="003F494A">
        <w:rPr>
          <w:rFonts w:ascii="Times New Roman" w:hAnsi="Times New Roman" w:cs="Times New Roman"/>
        </w:rPr>
        <w:t>a partner</w:t>
      </w:r>
      <w:r w:rsidRPr="003F494A">
        <w:rPr>
          <w:rFonts w:ascii="Times New Roman" w:hAnsi="Times New Roman" w:cs="Times New Roman"/>
          <w:spacing w:val="-3"/>
        </w:rPr>
        <w:t xml:space="preserve"> </w:t>
      </w:r>
      <w:r w:rsidRPr="003F494A">
        <w:rPr>
          <w:rFonts w:ascii="Times New Roman" w:hAnsi="Times New Roman" w:cs="Times New Roman"/>
        </w:rPr>
        <w:t>in</w:t>
      </w:r>
      <w:r w:rsidRPr="003F494A">
        <w:rPr>
          <w:rFonts w:ascii="Times New Roman" w:hAnsi="Times New Roman" w:cs="Times New Roman"/>
          <w:spacing w:val="-3"/>
        </w:rPr>
        <w:t xml:space="preserve"> </w:t>
      </w:r>
      <w:r w:rsidRPr="003F494A">
        <w:rPr>
          <w:rFonts w:ascii="Times New Roman" w:hAnsi="Times New Roman" w:cs="Times New Roman"/>
        </w:rPr>
        <w:t>any</w:t>
      </w:r>
      <w:r w:rsidRPr="003F494A">
        <w:rPr>
          <w:rFonts w:ascii="Times New Roman" w:hAnsi="Times New Roman" w:cs="Times New Roman"/>
          <w:spacing w:val="-6"/>
        </w:rPr>
        <w:t xml:space="preserve"> </w:t>
      </w:r>
      <w:r w:rsidRPr="003F494A">
        <w:rPr>
          <w:rFonts w:ascii="Times New Roman" w:hAnsi="Times New Roman" w:cs="Times New Roman"/>
        </w:rPr>
        <w:t>other</w:t>
      </w:r>
      <w:r w:rsidRPr="003F494A">
        <w:rPr>
          <w:rFonts w:ascii="Times New Roman" w:hAnsi="Times New Roman" w:cs="Times New Roman"/>
          <w:spacing w:val="-4"/>
        </w:rPr>
        <w:t xml:space="preserve"> </w:t>
      </w:r>
      <w:r w:rsidRPr="003F494A">
        <w:rPr>
          <w:rFonts w:ascii="Times New Roman" w:hAnsi="Times New Roman" w:cs="Times New Roman"/>
        </w:rPr>
        <w:t>audit</w:t>
      </w:r>
      <w:r w:rsidRPr="003F494A">
        <w:rPr>
          <w:rFonts w:ascii="Times New Roman" w:hAnsi="Times New Roman" w:cs="Times New Roman"/>
          <w:spacing w:val="-7"/>
        </w:rPr>
        <w:t xml:space="preserve"> </w:t>
      </w:r>
      <w:r w:rsidRPr="003F494A">
        <w:rPr>
          <w:rFonts w:ascii="Times New Roman" w:hAnsi="Times New Roman" w:cs="Times New Roman"/>
        </w:rPr>
        <w:t>firm?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If</w:t>
      </w:r>
      <w:r w:rsidRPr="003F494A">
        <w:rPr>
          <w:rFonts w:ascii="Times New Roman" w:hAnsi="Times New Roman" w:cs="Times New Roman"/>
          <w:spacing w:val="6"/>
        </w:rPr>
        <w:t xml:space="preserve"> </w:t>
      </w:r>
      <w:r w:rsidRPr="003F494A">
        <w:rPr>
          <w:rFonts w:ascii="Times New Roman" w:hAnsi="Times New Roman" w:cs="Times New Roman"/>
        </w:rPr>
        <w:t>yes,</w:t>
      </w:r>
      <w:r w:rsidRPr="003F494A">
        <w:rPr>
          <w:rFonts w:ascii="Times New Roman" w:hAnsi="Times New Roman" w:cs="Times New Roman"/>
          <w:spacing w:val="-2"/>
        </w:rPr>
        <w:t xml:space="preserve"> </w:t>
      </w:r>
      <w:r w:rsidRPr="003F494A">
        <w:rPr>
          <w:rFonts w:ascii="Times New Roman" w:hAnsi="Times New Roman" w:cs="Times New Roman"/>
        </w:rPr>
        <w:t>details thereof.</w:t>
      </w:r>
    </w:p>
    <w:p w14:paraId="75A65FF8" w14:textId="77777777" w:rsidR="00BD3F9D" w:rsidRPr="003F494A" w:rsidRDefault="00AE1892">
      <w:pPr>
        <w:pStyle w:val="ListParagraph"/>
        <w:numPr>
          <w:ilvl w:val="0"/>
          <w:numId w:val="3"/>
        </w:numPr>
        <w:tabs>
          <w:tab w:val="left" w:pos="1161"/>
        </w:tabs>
        <w:spacing w:before="8" w:line="360" w:lineRule="auto"/>
        <w:ind w:right="685"/>
        <w:jc w:val="both"/>
        <w:rPr>
          <w:rFonts w:ascii="Times New Roman" w:hAnsi="Times New Roman" w:cs="Times New Roman"/>
        </w:rPr>
      </w:pPr>
      <w:r w:rsidRPr="003F494A">
        <w:rPr>
          <w:rFonts w:ascii="Times New Roman" w:hAnsi="Times New Roman" w:cs="Times New Roman"/>
        </w:rPr>
        <w:t>Whether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the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firm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has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been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appointed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as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SCA/SA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by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any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other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Commercial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Bank</w:t>
      </w:r>
      <w:r w:rsidRPr="003F494A">
        <w:rPr>
          <w:rFonts w:ascii="Times New Roman" w:hAnsi="Times New Roman" w:cs="Times New Roman"/>
          <w:spacing w:val="-50"/>
        </w:rPr>
        <w:t xml:space="preserve"> </w:t>
      </w:r>
      <w:r w:rsidRPr="003F494A">
        <w:rPr>
          <w:rFonts w:ascii="Times New Roman" w:hAnsi="Times New Roman" w:cs="Times New Roman"/>
        </w:rPr>
        <w:t>(excluding RRBs) and/or All India Financial Institution (AIFI)/RBI/NBFC/UCB in the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present financial year?</w:t>
      </w:r>
      <w:r w:rsidRPr="003F494A">
        <w:rPr>
          <w:rFonts w:ascii="Times New Roman" w:hAnsi="Times New Roman" w:cs="Times New Roman"/>
          <w:spacing w:val="-1"/>
        </w:rPr>
        <w:t xml:space="preserve"> </w:t>
      </w:r>
      <w:r w:rsidRPr="003F494A">
        <w:rPr>
          <w:rFonts w:ascii="Times New Roman" w:hAnsi="Times New Roman" w:cs="Times New Roman"/>
        </w:rPr>
        <w:t>If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yes, details thereof.</w:t>
      </w:r>
    </w:p>
    <w:p w14:paraId="0ABCB34B" w14:textId="77777777" w:rsidR="00BD3F9D" w:rsidRPr="003F494A" w:rsidRDefault="00AE1892">
      <w:pPr>
        <w:pStyle w:val="ListParagraph"/>
        <w:numPr>
          <w:ilvl w:val="0"/>
          <w:numId w:val="3"/>
        </w:numPr>
        <w:tabs>
          <w:tab w:val="left" w:pos="1161"/>
        </w:tabs>
        <w:spacing w:before="2"/>
        <w:ind w:hanging="361"/>
        <w:jc w:val="both"/>
        <w:rPr>
          <w:rFonts w:ascii="Times New Roman" w:hAnsi="Times New Roman" w:cs="Times New Roman"/>
        </w:rPr>
      </w:pPr>
      <w:r w:rsidRPr="003F494A">
        <w:rPr>
          <w:rFonts w:ascii="Times New Roman" w:hAnsi="Times New Roman" w:cs="Times New Roman"/>
        </w:rPr>
        <w:t>Whether</w:t>
      </w:r>
      <w:r w:rsidRPr="003F494A">
        <w:rPr>
          <w:rFonts w:ascii="Times New Roman" w:hAnsi="Times New Roman" w:cs="Times New Roman"/>
          <w:spacing w:val="22"/>
        </w:rPr>
        <w:t xml:space="preserve"> </w:t>
      </w:r>
      <w:r w:rsidRPr="003F494A">
        <w:rPr>
          <w:rFonts w:ascii="Times New Roman" w:hAnsi="Times New Roman" w:cs="Times New Roman"/>
        </w:rPr>
        <w:t>the</w:t>
      </w:r>
      <w:r w:rsidRPr="003F494A">
        <w:rPr>
          <w:rFonts w:ascii="Times New Roman" w:hAnsi="Times New Roman" w:cs="Times New Roman"/>
          <w:spacing w:val="75"/>
        </w:rPr>
        <w:t xml:space="preserve"> </w:t>
      </w:r>
      <w:r w:rsidRPr="003F494A">
        <w:rPr>
          <w:rFonts w:ascii="Times New Roman" w:hAnsi="Times New Roman" w:cs="Times New Roman"/>
        </w:rPr>
        <w:t>firm</w:t>
      </w:r>
      <w:r w:rsidRPr="003F494A">
        <w:rPr>
          <w:rFonts w:ascii="Times New Roman" w:hAnsi="Times New Roman" w:cs="Times New Roman"/>
          <w:spacing w:val="74"/>
        </w:rPr>
        <w:t xml:space="preserve"> </w:t>
      </w:r>
      <w:r w:rsidRPr="003F494A">
        <w:rPr>
          <w:rFonts w:ascii="Times New Roman" w:hAnsi="Times New Roman" w:cs="Times New Roman"/>
        </w:rPr>
        <w:t>has</w:t>
      </w:r>
      <w:r w:rsidRPr="003F494A">
        <w:rPr>
          <w:rFonts w:ascii="Times New Roman" w:hAnsi="Times New Roman" w:cs="Times New Roman"/>
          <w:spacing w:val="76"/>
        </w:rPr>
        <w:t xml:space="preserve"> </w:t>
      </w:r>
      <w:r w:rsidRPr="003F494A">
        <w:rPr>
          <w:rFonts w:ascii="Times New Roman" w:hAnsi="Times New Roman" w:cs="Times New Roman"/>
        </w:rPr>
        <w:t>been</w:t>
      </w:r>
      <w:r w:rsidRPr="003F494A">
        <w:rPr>
          <w:rFonts w:ascii="Times New Roman" w:hAnsi="Times New Roman" w:cs="Times New Roman"/>
          <w:spacing w:val="75"/>
        </w:rPr>
        <w:t xml:space="preserve"> </w:t>
      </w:r>
      <w:r w:rsidRPr="003F494A">
        <w:rPr>
          <w:rFonts w:ascii="Times New Roman" w:hAnsi="Times New Roman" w:cs="Times New Roman"/>
        </w:rPr>
        <w:t>debarred</w:t>
      </w:r>
      <w:r w:rsidRPr="003F494A">
        <w:rPr>
          <w:rFonts w:ascii="Times New Roman" w:hAnsi="Times New Roman" w:cs="Times New Roman"/>
          <w:spacing w:val="76"/>
        </w:rPr>
        <w:t xml:space="preserve"> </w:t>
      </w:r>
      <w:r w:rsidRPr="003F494A">
        <w:rPr>
          <w:rFonts w:ascii="Times New Roman" w:hAnsi="Times New Roman" w:cs="Times New Roman"/>
        </w:rPr>
        <w:t>from</w:t>
      </w:r>
      <w:r w:rsidRPr="003F494A">
        <w:rPr>
          <w:rFonts w:ascii="Times New Roman" w:hAnsi="Times New Roman" w:cs="Times New Roman"/>
          <w:spacing w:val="74"/>
        </w:rPr>
        <w:t xml:space="preserve"> </w:t>
      </w:r>
      <w:r w:rsidRPr="003F494A">
        <w:rPr>
          <w:rFonts w:ascii="Times New Roman" w:hAnsi="Times New Roman" w:cs="Times New Roman"/>
        </w:rPr>
        <w:t>taking</w:t>
      </w:r>
      <w:r w:rsidRPr="003F494A">
        <w:rPr>
          <w:rFonts w:ascii="Times New Roman" w:hAnsi="Times New Roman" w:cs="Times New Roman"/>
          <w:spacing w:val="73"/>
        </w:rPr>
        <w:t xml:space="preserve"> </w:t>
      </w:r>
      <w:r w:rsidRPr="003F494A">
        <w:rPr>
          <w:rFonts w:ascii="Times New Roman" w:hAnsi="Times New Roman" w:cs="Times New Roman"/>
        </w:rPr>
        <w:t>up</w:t>
      </w:r>
      <w:r w:rsidRPr="003F494A">
        <w:rPr>
          <w:rFonts w:ascii="Times New Roman" w:hAnsi="Times New Roman" w:cs="Times New Roman"/>
          <w:spacing w:val="76"/>
        </w:rPr>
        <w:t xml:space="preserve"> </w:t>
      </w:r>
      <w:r w:rsidRPr="003F494A">
        <w:rPr>
          <w:rFonts w:ascii="Times New Roman" w:hAnsi="Times New Roman" w:cs="Times New Roman"/>
        </w:rPr>
        <w:t>audit</w:t>
      </w:r>
      <w:r w:rsidRPr="003F494A">
        <w:rPr>
          <w:rFonts w:ascii="Times New Roman" w:hAnsi="Times New Roman" w:cs="Times New Roman"/>
          <w:spacing w:val="75"/>
        </w:rPr>
        <w:t xml:space="preserve"> </w:t>
      </w:r>
      <w:r w:rsidRPr="003F494A">
        <w:rPr>
          <w:rFonts w:ascii="Times New Roman" w:hAnsi="Times New Roman" w:cs="Times New Roman"/>
        </w:rPr>
        <w:t>assignments</w:t>
      </w:r>
      <w:r w:rsidRPr="003F494A">
        <w:rPr>
          <w:rFonts w:ascii="Times New Roman" w:hAnsi="Times New Roman" w:cs="Times New Roman"/>
          <w:spacing w:val="76"/>
        </w:rPr>
        <w:t xml:space="preserve"> </w:t>
      </w:r>
      <w:r w:rsidRPr="003F494A">
        <w:rPr>
          <w:rFonts w:ascii="Times New Roman" w:hAnsi="Times New Roman" w:cs="Times New Roman"/>
        </w:rPr>
        <w:t>by</w:t>
      </w:r>
      <w:r w:rsidRPr="003F494A">
        <w:rPr>
          <w:rFonts w:ascii="Times New Roman" w:hAnsi="Times New Roman" w:cs="Times New Roman"/>
          <w:spacing w:val="73"/>
        </w:rPr>
        <w:t xml:space="preserve"> </w:t>
      </w:r>
      <w:r w:rsidRPr="003F494A">
        <w:rPr>
          <w:rFonts w:ascii="Times New Roman" w:hAnsi="Times New Roman" w:cs="Times New Roman"/>
        </w:rPr>
        <w:t>any</w:t>
      </w:r>
    </w:p>
    <w:p w14:paraId="04370404" w14:textId="77777777" w:rsidR="00BD3F9D" w:rsidRPr="003F494A" w:rsidRDefault="00BD3F9D">
      <w:pPr>
        <w:jc w:val="both"/>
        <w:rPr>
          <w:rFonts w:ascii="Times New Roman" w:hAnsi="Times New Roman" w:cs="Times New Roman"/>
        </w:rPr>
        <w:sectPr w:rsidR="00BD3F9D" w:rsidRPr="003F494A">
          <w:pgSz w:w="11920" w:h="16850"/>
          <w:pgMar w:top="1060" w:right="440" w:bottom="280" w:left="760" w:header="720" w:footer="720" w:gutter="0"/>
          <w:cols w:space="720"/>
        </w:sectPr>
      </w:pPr>
    </w:p>
    <w:p w14:paraId="4DA1B0AB" w14:textId="77777777" w:rsidR="00BD3F9D" w:rsidRPr="003F494A" w:rsidRDefault="00AE1892">
      <w:pPr>
        <w:pStyle w:val="BodyText"/>
        <w:spacing w:before="79"/>
        <w:ind w:left="1160"/>
        <w:rPr>
          <w:rFonts w:ascii="Times New Roman" w:hAnsi="Times New Roman" w:cs="Times New Roman"/>
          <w:sz w:val="22"/>
          <w:szCs w:val="22"/>
        </w:rPr>
      </w:pPr>
      <w:r w:rsidRPr="003F494A">
        <w:rPr>
          <w:rFonts w:ascii="Times New Roman" w:hAnsi="Times New Roman" w:cs="Times New Roman"/>
          <w:sz w:val="22"/>
          <w:szCs w:val="22"/>
        </w:rPr>
        <w:lastRenderedPageBreak/>
        <w:t>regulator/Government</w:t>
      </w:r>
      <w:r w:rsidRPr="003F494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agency?</w:t>
      </w:r>
      <w:r w:rsidRPr="003F494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If</w:t>
      </w:r>
      <w:r w:rsidRPr="003F494A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yes,</w:t>
      </w:r>
      <w:r w:rsidRPr="003F494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details</w:t>
      </w:r>
      <w:r w:rsidRPr="003F494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thereof.</w:t>
      </w:r>
    </w:p>
    <w:p w14:paraId="4F037832" w14:textId="77777777" w:rsidR="00BD3F9D" w:rsidRPr="003F494A" w:rsidRDefault="00AE1892">
      <w:pPr>
        <w:pStyle w:val="ListParagraph"/>
        <w:numPr>
          <w:ilvl w:val="0"/>
          <w:numId w:val="3"/>
        </w:numPr>
        <w:tabs>
          <w:tab w:val="left" w:pos="1161"/>
          <w:tab w:val="left" w:pos="2129"/>
          <w:tab w:val="left" w:pos="2588"/>
          <w:tab w:val="left" w:pos="4060"/>
          <w:tab w:val="left" w:pos="5577"/>
          <w:tab w:val="left" w:pos="6191"/>
          <w:tab w:val="left" w:pos="7190"/>
          <w:tab w:val="left" w:pos="7886"/>
          <w:tab w:val="left" w:pos="8400"/>
          <w:tab w:val="left" w:pos="9093"/>
        </w:tabs>
        <w:spacing w:before="146" w:line="360" w:lineRule="auto"/>
        <w:ind w:right="677"/>
        <w:rPr>
          <w:rFonts w:ascii="Times New Roman" w:hAnsi="Times New Roman" w:cs="Times New Roman"/>
        </w:rPr>
      </w:pPr>
      <w:r w:rsidRPr="003F494A">
        <w:rPr>
          <w:rFonts w:ascii="Times New Roman" w:hAnsi="Times New Roman" w:cs="Times New Roman"/>
        </w:rPr>
        <w:t>Details</w:t>
      </w:r>
      <w:r w:rsidRPr="003F494A">
        <w:rPr>
          <w:rFonts w:ascii="Times New Roman" w:hAnsi="Times New Roman" w:cs="Times New Roman"/>
        </w:rPr>
        <w:tab/>
        <w:t>of</w:t>
      </w:r>
      <w:r w:rsidRPr="003F494A">
        <w:rPr>
          <w:rFonts w:ascii="Times New Roman" w:hAnsi="Times New Roman" w:cs="Times New Roman"/>
        </w:rPr>
        <w:tab/>
        <w:t>disciplinary</w:t>
      </w:r>
      <w:r w:rsidRPr="003F494A">
        <w:rPr>
          <w:rFonts w:ascii="Times New Roman" w:hAnsi="Times New Roman" w:cs="Times New Roman"/>
        </w:rPr>
        <w:tab/>
        <w:t>proceedings</w:t>
      </w:r>
      <w:r w:rsidRPr="003F494A">
        <w:rPr>
          <w:rFonts w:ascii="Times New Roman" w:hAnsi="Times New Roman" w:cs="Times New Roman"/>
        </w:rPr>
        <w:tab/>
        <w:t>etc.</w:t>
      </w:r>
      <w:r w:rsidRPr="003F494A">
        <w:rPr>
          <w:rFonts w:ascii="Times New Roman" w:hAnsi="Times New Roman" w:cs="Times New Roman"/>
        </w:rPr>
        <w:tab/>
        <w:t>against</w:t>
      </w:r>
      <w:r w:rsidRPr="003F494A">
        <w:rPr>
          <w:rFonts w:ascii="Times New Roman" w:hAnsi="Times New Roman" w:cs="Times New Roman"/>
        </w:rPr>
        <w:tab/>
        <w:t>firm</w:t>
      </w:r>
      <w:r w:rsidRPr="003F494A">
        <w:rPr>
          <w:rFonts w:ascii="Times New Roman" w:hAnsi="Times New Roman" w:cs="Times New Roman"/>
        </w:rPr>
        <w:tab/>
        <w:t>by</w:t>
      </w:r>
      <w:r w:rsidRPr="003F494A">
        <w:rPr>
          <w:rFonts w:ascii="Times New Roman" w:hAnsi="Times New Roman" w:cs="Times New Roman"/>
        </w:rPr>
        <w:tab/>
        <w:t>any</w:t>
      </w:r>
      <w:r w:rsidRPr="003F494A">
        <w:rPr>
          <w:rFonts w:ascii="Times New Roman" w:hAnsi="Times New Roman" w:cs="Times New Roman"/>
        </w:rPr>
        <w:tab/>
        <w:t>Financial</w:t>
      </w:r>
      <w:r w:rsidRPr="003F494A">
        <w:rPr>
          <w:rFonts w:ascii="Times New Roman" w:hAnsi="Times New Roman" w:cs="Times New Roman"/>
          <w:spacing w:val="-50"/>
        </w:rPr>
        <w:t xml:space="preserve"> </w:t>
      </w:r>
      <w:r w:rsidRPr="003F494A">
        <w:rPr>
          <w:rFonts w:ascii="Times New Roman" w:hAnsi="Times New Roman" w:cs="Times New Roman"/>
        </w:rPr>
        <w:t>Regulator/Government</w:t>
      </w:r>
      <w:r w:rsidRPr="003F494A">
        <w:rPr>
          <w:rFonts w:ascii="Times New Roman" w:hAnsi="Times New Roman" w:cs="Times New Roman"/>
          <w:spacing w:val="-5"/>
        </w:rPr>
        <w:t xml:space="preserve"> </w:t>
      </w:r>
      <w:r w:rsidRPr="003F494A">
        <w:rPr>
          <w:rFonts w:ascii="Times New Roman" w:hAnsi="Times New Roman" w:cs="Times New Roman"/>
        </w:rPr>
        <w:t>agency</w:t>
      </w:r>
      <w:r w:rsidRPr="003F494A">
        <w:rPr>
          <w:rFonts w:ascii="Times New Roman" w:hAnsi="Times New Roman" w:cs="Times New Roman"/>
          <w:spacing w:val="-7"/>
        </w:rPr>
        <w:t xml:space="preserve"> </w:t>
      </w:r>
      <w:r w:rsidRPr="003F494A">
        <w:rPr>
          <w:rFonts w:ascii="Times New Roman" w:hAnsi="Times New Roman" w:cs="Times New Roman"/>
        </w:rPr>
        <w:t>during last</w:t>
      </w:r>
      <w:r w:rsidRPr="003F494A">
        <w:rPr>
          <w:rFonts w:ascii="Times New Roman" w:hAnsi="Times New Roman" w:cs="Times New Roman"/>
          <w:spacing w:val="-2"/>
        </w:rPr>
        <w:t xml:space="preserve"> </w:t>
      </w:r>
      <w:r w:rsidRPr="003F494A">
        <w:rPr>
          <w:rFonts w:ascii="Times New Roman" w:hAnsi="Times New Roman" w:cs="Times New Roman"/>
        </w:rPr>
        <w:t>three</w:t>
      </w:r>
      <w:r w:rsidRPr="003F494A">
        <w:rPr>
          <w:rFonts w:ascii="Times New Roman" w:hAnsi="Times New Roman" w:cs="Times New Roman"/>
          <w:spacing w:val="2"/>
        </w:rPr>
        <w:t xml:space="preserve"> </w:t>
      </w:r>
      <w:r w:rsidRPr="003F494A">
        <w:rPr>
          <w:rFonts w:ascii="Times New Roman" w:hAnsi="Times New Roman" w:cs="Times New Roman"/>
        </w:rPr>
        <w:t>years,</w:t>
      </w:r>
      <w:r w:rsidRPr="003F494A">
        <w:rPr>
          <w:rFonts w:ascii="Times New Roman" w:hAnsi="Times New Roman" w:cs="Times New Roman"/>
          <w:spacing w:val="-6"/>
        </w:rPr>
        <w:t xml:space="preserve"> </w:t>
      </w:r>
      <w:r w:rsidRPr="003F494A">
        <w:rPr>
          <w:rFonts w:ascii="Times New Roman" w:hAnsi="Times New Roman" w:cs="Times New Roman"/>
        </w:rPr>
        <w:t>both</w:t>
      </w:r>
      <w:r w:rsidRPr="003F494A">
        <w:rPr>
          <w:rFonts w:ascii="Times New Roman" w:hAnsi="Times New Roman" w:cs="Times New Roman"/>
          <w:spacing w:val="-3"/>
        </w:rPr>
        <w:t xml:space="preserve"> </w:t>
      </w:r>
      <w:r w:rsidRPr="003F494A">
        <w:rPr>
          <w:rFonts w:ascii="Times New Roman" w:hAnsi="Times New Roman" w:cs="Times New Roman"/>
        </w:rPr>
        <w:t>closed</w:t>
      </w:r>
      <w:r w:rsidRPr="003F494A">
        <w:rPr>
          <w:rFonts w:ascii="Times New Roman" w:hAnsi="Times New Roman" w:cs="Times New Roman"/>
          <w:spacing w:val="-3"/>
        </w:rPr>
        <w:t xml:space="preserve"> </w:t>
      </w:r>
      <w:r w:rsidRPr="003F494A">
        <w:rPr>
          <w:rFonts w:ascii="Times New Roman" w:hAnsi="Times New Roman" w:cs="Times New Roman"/>
        </w:rPr>
        <w:t>and</w:t>
      </w:r>
      <w:r w:rsidRPr="003F494A">
        <w:rPr>
          <w:rFonts w:ascii="Times New Roman" w:hAnsi="Times New Roman" w:cs="Times New Roman"/>
          <w:spacing w:val="-5"/>
        </w:rPr>
        <w:t xml:space="preserve"> </w:t>
      </w:r>
      <w:r w:rsidRPr="003F494A">
        <w:rPr>
          <w:rFonts w:ascii="Times New Roman" w:hAnsi="Times New Roman" w:cs="Times New Roman"/>
        </w:rPr>
        <w:t>pending.</w:t>
      </w:r>
    </w:p>
    <w:p w14:paraId="5326FB77" w14:textId="77777777" w:rsidR="00BD3F9D" w:rsidRPr="003F494A" w:rsidRDefault="00BD3F9D">
      <w:pPr>
        <w:pStyle w:val="BodyText"/>
        <w:spacing w:before="6"/>
        <w:rPr>
          <w:rFonts w:ascii="Times New Roman" w:hAnsi="Times New Roman" w:cs="Times New Roman"/>
          <w:sz w:val="22"/>
          <w:szCs w:val="22"/>
        </w:rPr>
      </w:pPr>
    </w:p>
    <w:p w14:paraId="1989F440" w14:textId="77777777" w:rsidR="00BD3F9D" w:rsidRPr="003F494A" w:rsidRDefault="00AE1892">
      <w:pPr>
        <w:pStyle w:val="Heading1"/>
        <w:numPr>
          <w:ilvl w:val="2"/>
          <w:numId w:val="4"/>
        </w:numPr>
        <w:tabs>
          <w:tab w:val="left" w:pos="1161"/>
        </w:tabs>
        <w:ind w:hanging="363"/>
        <w:rPr>
          <w:rFonts w:ascii="Times New Roman" w:hAnsi="Times New Roman" w:cs="Times New Roman"/>
          <w:sz w:val="22"/>
          <w:szCs w:val="22"/>
        </w:rPr>
      </w:pPr>
      <w:r w:rsidRPr="003F494A">
        <w:rPr>
          <w:rFonts w:ascii="Times New Roman" w:hAnsi="Times New Roman" w:cs="Times New Roman"/>
          <w:sz w:val="22"/>
          <w:szCs w:val="22"/>
        </w:rPr>
        <w:t>Declaration</w:t>
      </w:r>
      <w:r w:rsidRPr="003F494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from</w:t>
      </w:r>
      <w:r w:rsidRPr="003F494A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the</w:t>
      </w:r>
      <w:r w:rsidRPr="003F494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firm</w:t>
      </w:r>
    </w:p>
    <w:p w14:paraId="5C6C03EE" w14:textId="77777777" w:rsidR="00BD3F9D" w:rsidRPr="003F494A" w:rsidRDefault="00BD3F9D">
      <w:pPr>
        <w:pStyle w:val="BodyText"/>
        <w:spacing w:before="1"/>
        <w:rPr>
          <w:rFonts w:ascii="Times New Roman" w:hAnsi="Times New Roman" w:cs="Times New Roman"/>
          <w:b/>
          <w:sz w:val="22"/>
          <w:szCs w:val="22"/>
        </w:rPr>
      </w:pPr>
    </w:p>
    <w:p w14:paraId="36DFA2A5" w14:textId="77777777" w:rsidR="00BD3F9D" w:rsidRPr="003F494A" w:rsidRDefault="00AE1892">
      <w:pPr>
        <w:pStyle w:val="BodyText"/>
        <w:spacing w:line="360" w:lineRule="auto"/>
        <w:ind w:left="1287" w:right="747" w:hanging="567"/>
        <w:rPr>
          <w:rFonts w:ascii="Times New Roman" w:hAnsi="Times New Roman" w:cs="Times New Roman"/>
          <w:sz w:val="22"/>
          <w:szCs w:val="22"/>
        </w:rPr>
      </w:pPr>
      <w:r w:rsidRPr="003F494A">
        <w:rPr>
          <w:rFonts w:ascii="Times New Roman" w:hAnsi="Times New Roman" w:cs="Times New Roman"/>
          <w:sz w:val="22"/>
          <w:szCs w:val="22"/>
        </w:rPr>
        <w:t>The firm complies with all eligibility norms prescribed by RBI regarding appointment of</w:t>
      </w:r>
      <w:r w:rsidRPr="003F49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SCAs/SAs of Commercial Banks (excluding RRBs)/UCBs/NBFCs (as applicable). It is</w:t>
      </w:r>
      <w:r w:rsidRPr="003F49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certified that neither I nor any of our partners / members of</w:t>
      </w:r>
      <w:r w:rsidRPr="003F49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my / their families</w:t>
      </w:r>
      <w:r w:rsidRPr="003F49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(family</w:t>
      </w:r>
      <w:r w:rsidRPr="003F494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will</w:t>
      </w:r>
      <w:r w:rsidRPr="003F494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include besides</w:t>
      </w:r>
      <w:r w:rsidRPr="003F494A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spouse,</w:t>
      </w:r>
      <w:r w:rsidRPr="003F494A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only</w:t>
      </w:r>
      <w:r w:rsidRPr="003F494A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children,</w:t>
      </w:r>
      <w:r w:rsidRPr="003F494A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parents,</w:t>
      </w:r>
      <w:r w:rsidRPr="003F494A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brothers,</w:t>
      </w:r>
      <w:r w:rsidRPr="003F494A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sisters</w:t>
      </w:r>
      <w:r w:rsidRPr="003F494A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or</w:t>
      </w:r>
      <w:r w:rsidRPr="003F494A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any</w:t>
      </w:r>
      <w:r w:rsidRPr="003F494A">
        <w:rPr>
          <w:rFonts w:ascii="Times New Roman" w:hAnsi="Times New Roman" w:cs="Times New Roman"/>
          <w:spacing w:val="-50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of</w:t>
      </w:r>
      <w:r w:rsidRPr="003F49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them</w:t>
      </w:r>
      <w:r w:rsidRPr="003F494A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who</w:t>
      </w:r>
      <w:r w:rsidRPr="003F494A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are</w:t>
      </w:r>
      <w:r w:rsidRPr="003F494A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wholly</w:t>
      </w:r>
      <w:r w:rsidRPr="003F494A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or mainly dependent on</w:t>
      </w:r>
      <w:r w:rsidRPr="003F494A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the</w:t>
      </w:r>
      <w:r w:rsidRPr="003F494A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Chartered Accountants) or</w:t>
      </w:r>
      <w:r w:rsidRPr="003F49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the</w:t>
      </w:r>
      <w:r w:rsidRPr="003F49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firm</w:t>
      </w:r>
      <w:r w:rsidRPr="003F49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/</w:t>
      </w:r>
      <w:r w:rsidRPr="003F49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company</w:t>
      </w:r>
      <w:r w:rsidRPr="003F49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in</w:t>
      </w:r>
      <w:r w:rsidRPr="003F49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which</w:t>
      </w:r>
      <w:r w:rsidRPr="003F49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I am</w:t>
      </w:r>
      <w:r w:rsidRPr="003F49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/</w:t>
      </w:r>
      <w:r w:rsidRPr="003F49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theyare partners / directors</w:t>
      </w:r>
      <w:hyperlink w:anchor="_bookmark0" w:history="1">
        <w:r w:rsidRPr="003F494A">
          <w:rPr>
            <w:rFonts w:ascii="Times New Roman" w:hAnsi="Times New Roman" w:cs="Times New Roman"/>
            <w:position w:val="6"/>
            <w:sz w:val="22"/>
            <w:szCs w:val="22"/>
          </w:rPr>
          <w:t>15</w:t>
        </w:r>
        <w:r w:rsidRPr="003F494A">
          <w:rPr>
            <w:rFonts w:ascii="Times New Roman" w:hAnsi="Times New Roman" w:cs="Times New Roman"/>
            <w:spacing w:val="35"/>
            <w:position w:val="6"/>
            <w:sz w:val="22"/>
            <w:szCs w:val="22"/>
          </w:rPr>
          <w:t xml:space="preserve"> </w:t>
        </w:r>
      </w:hyperlink>
      <w:r w:rsidRPr="003F494A">
        <w:rPr>
          <w:rFonts w:ascii="Times New Roman" w:hAnsi="Times New Roman" w:cs="Times New Roman"/>
          <w:sz w:val="22"/>
          <w:szCs w:val="22"/>
        </w:rPr>
        <w:t>have been</w:t>
      </w:r>
      <w:r w:rsidRPr="003F49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declared</w:t>
      </w:r>
      <w:r w:rsidRPr="003F494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as wilful</w:t>
      </w:r>
      <w:r w:rsidRPr="003F494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defaulter by</w:t>
      </w:r>
      <w:r w:rsidRPr="003F494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any</w:t>
      </w:r>
      <w:r w:rsidRPr="003F494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bank</w:t>
      </w:r>
      <w:r w:rsidRPr="003F49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/</w:t>
      </w:r>
      <w:r w:rsidRPr="003F494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financial institution.</w:t>
      </w:r>
    </w:p>
    <w:p w14:paraId="3C6F5DF9" w14:textId="77777777" w:rsidR="00BD3F9D" w:rsidRPr="003F494A" w:rsidRDefault="00BD3F9D">
      <w:pPr>
        <w:pStyle w:val="BodyText"/>
        <w:spacing w:before="10"/>
        <w:rPr>
          <w:rFonts w:ascii="Times New Roman" w:hAnsi="Times New Roman" w:cs="Times New Roman"/>
          <w:sz w:val="22"/>
          <w:szCs w:val="22"/>
        </w:rPr>
      </w:pPr>
    </w:p>
    <w:p w14:paraId="1774DE9E" w14:textId="77777777" w:rsidR="00BD3F9D" w:rsidRPr="003F494A" w:rsidRDefault="00AE1892">
      <w:pPr>
        <w:pStyle w:val="BodyText"/>
        <w:spacing w:before="1"/>
        <w:ind w:left="1290"/>
        <w:rPr>
          <w:rFonts w:ascii="Times New Roman" w:hAnsi="Times New Roman" w:cs="Times New Roman"/>
          <w:sz w:val="22"/>
          <w:szCs w:val="22"/>
        </w:rPr>
      </w:pPr>
      <w:r w:rsidRPr="003F494A">
        <w:rPr>
          <w:rFonts w:ascii="Times New Roman" w:hAnsi="Times New Roman" w:cs="Times New Roman"/>
          <w:sz w:val="22"/>
          <w:szCs w:val="22"/>
        </w:rPr>
        <w:t>It</w:t>
      </w:r>
      <w:r w:rsidRPr="003F494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is</w:t>
      </w:r>
      <w:r w:rsidRPr="003F494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confirmed</w:t>
      </w:r>
      <w:r w:rsidRPr="003F494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that the</w:t>
      </w:r>
      <w:r w:rsidRPr="003F494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information</w:t>
      </w:r>
      <w:r w:rsidRPr="003F494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provided</w:t>
      </w:r>
      <w:r w:rsidRPr="003F494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above</w:t>
      </w:r>
      <w:r w:rsidRPr="003F494A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is</w:t>
      </w:r>
      <w:r w:rsidRPr="003F494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true</w:t>
      </w:r>
      <w:r w:rsidRPr="003F494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and</w:t>
      </w:r>
      <w:r w:rsidRPr="003F494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correct.</w:t>
      </w:r>
    </w:p>
    <w:p w14:paraId="798D1FF9" w14:textId="77777777" w:rsidR="00BD3F9D" w:rsidRPr="003F494A" w:rsidRDefault="00BD3F9D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361085B9" w14:textId="77777777" w:rsidR="00BD3F9D" w:rsidRPr="003F494A" w:rsidRDefault="00BD3F9D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32E6E432" w14:textId="77777777" w:rsidR="00BD3F9D" w:rsidRPr="003F494A" w:rsidRDefault="00BD3F9D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5ECD31C5" w14:textId="77777777" w:rsidR="00BD3F9D" w:rsidRPr="003F494A" w:rsidRDefault="00BD3F9D">
      <w:pPr>
        <w:pStyle w:val="BodyText"/>
        <w:spacing w:before="11"/>
        <w:rPr>
          <w:rFonts w:ascii="Times New Roman" w:hAnsi="Times New Roman" w:cs="Times New Roman"/>
          <w:sz w:val="22"/>
          <w:szCs w:val="22"/>
        </w:rPr>
      </w:pPr>
    </w:p>
    <w:p w14:paraId="00FB4A15" w14:textId="77777777" w:rsidR="00BD3F9D" w:rsidRPr="003F494A" w:rsidRDefault="00AE1892">
      <w:pPr>
        <w:pStyle w:val="BodyText"/>
        <w:tabs>
          <w:tab w:val="left" w:pos="2161"/>
          <w:tab w:val="left" w:pos="2825"/>
        </w:tabs>
        <w:spacing w:line="360" w:lineRule="auto"/>
        <w:ind w:left="800" w:right="7553" w:hanging="92"/>
        <w:rPr>
          <w:rFonts w:ascii="Times New Roman" w:hAnsi="Times New Roman" w:cs="Times New Roman"/>
          <w:sz w:val="22"/>
          <w:szCs w:val="22"/>
        </w:rPr>
      </w:pPr>
      <w:r w:rsidRPr="003F494A">
        <w:rPr>
          <w:rFonts w:ascii="Times New Roman" w:hAnsi="Times New Roman" w:cs="Times New Roman"/>
          <w:sz w:val="22"/>
          <w:szCs w:val="22"/>
        </w:rPr>
        <w:t>Signature</w:t>
      </w:r>
      <w:r w:rsidRPr="003F494A">
        <w:rPr>
          <w:rFonts w:ascii="Times New Roman" w:hAnsi="Times New Roman" w:cs="Times New Roman"/>
          <w:sz w:val="22"/>
          <w:szCs w:val="22"/>
        </w:rPr>
        <w:tab/>
        <w:t>of</w:t>
      </w:r>
      <w:r w:rsidRPr="003F494A">
        <w:rPr>
          <w:rFonts w:ascii="Times New Roman" w:hAnsi="Times New Roman" w:cs="Times New Roman"/>
          <w:sz w:val="22"/>
          <w:szCs w:val="22"/>
        </w:rPr>
        <w:tab/>
        <w:t>the</w:t>
      </w:r>
      <w:r w:rsidRPr="003F494A">
        <w:rPr>
          <w:rFonts w:ascii="Times New Roman" w:hAnsi="Times New Roman" w:cs="Times New Roman"/>
          <w:spacing w:val="-50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Partner</w:t>
      </w:r>
    </w:p>
    <w:p w14:paraId="4355B03D" w14:textId="77777777" w:rsidR="00BD3F9D" w:rsidRPr="003F494A" w:rsidRDefault="00AE1892">
      <w:pPr>
        <w:pStyle w:val="BodyText"/>
        <w:spacing w:before="1" w:line="360" w:lineRule="auto"/>
        <w:ind w:left="709" w:right="7920"/>
        <w:rPr>
          <w:rFonts w:ascii="Times New Roman" w:hAnsi="Times New Roman" w:cs="Times New Roman"/>
          <w:sz w:val="22"/>
          <w:szCs w:val="22"/>
        </w:rPr>
      </w:pPr>
      <w:r w:rsidRPr="003F494A">
        <w:rPr>
          <w:rFonts w:ascii="Times New Roman" w:hAnsi="Times New Roman" w:cs="Times New Roman"/>
          <w:sz w:val="22"/>
          <w:szCs w:val="22"/>
        </w:rPr>
        <w:t>Name of the Partner</w:t>
      </w:r>
      <w:r w:rsidRPr="003F494A">
        <w:rPr>
          <w:rFonts w:ascii="Times New Roman" w:hAnsi="Times New Roman" w:cs="Times New Roman"/>
          <w:spacing w:val="-50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Date:</w:t>
      </w:r>
    </w:p>
    <w:p w14:paraId="4956FF3C" w14:textId="77777777" w:rsidR="00BD3F9D" w:rsidRPr="003F494A" w:rsidRDefault="00BD3F9D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298A7565" w14:textId="77777777" w:rsidR="00BD3F9D" w:rsidRPr="003F494A" w:rsidRDefault="00BD3F9D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3FC659F1" w14:textId="35B8791D" w:rsidR="00BD3F9D" w:rsidRPr="003F494A" w:rsidRDefault="00B8381B">
      <w:pPr>
        <w:pStyle w:val="BodyText"/>
        <w:spacing w:before="11"/>
        <w:rPr>
          <w:rFonts w:ascii="Times New Roman" w:hAnsi="Times New Roman" w:cs="Times New Roman"/>
          <w:sz w:val="22"/>
          <w:szCs w:val="22"/>
        </w:rPr>
      </w:pPr>
      <w:r w:rsidRPr="003F494A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AA54D0" wp14:editId="0620DC84">
                <wp:simplePos x="0" y="0"/>
                <wp:positionH relativeFrom="page">
                  <wp:posOffset>990600</wp:posOffset>
                </wp:positionH>
                <wp:positionV relativeFrom="paragraph">
                  <wp:posOffset>143510</wp:posOffset>
                </wp:positionV>
                <wp:extent cx="1828800" cy="63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8A2F0" id="Rectangle 3" o:spid="_x0000_s1026" style="position:absolute;margin-left:78pt;margin-top:11.3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37753982" w14:textId="288C5BC1" w:rsidR="00BD3F9D" w:rsidRPr="003F494A" w:rsidRDefault="00AE1892">
      <w:pPr>
        <w:pStyle w:val="BodyText"/>
        <w:spacing w:line="360" w:lineRule="auto"/>
        <w:ind w:left="680" w:right="117" w:hanging="567"/>
        <w:jc w:val="both"/>
        <w:rPr>
          <w:rFonts w:ascii="Times New Roman" w:hAnsi="Times New Roman" w:cs="Times New Roman"/>
          <w:sz w:val="22"/>
          <w:szCs w:val="22"/>
        </w:rPr>
      </w:pPr>
      <w:bookmarkStart w:id="0" w:name="_bookmark0"/>
      <w:bookmarkEnd w:id="0"/>
      <w:r w:rsidRPr="003F494A">
        <w:rPr>
          <w:rFonts w:ascii="Times New Roman" w:hAnsi="Times New Roman" w:cs="Times New Roman"/>
          <w:position w:val="6"/>
          <w:sz w:val="22"/>
          <w:szCs w:val="22"/>
        </w:rPr>
        <w:t xml:space="preserve">15 </w:t>
      </w:r>
      <w:r w:rsidRPr="003F494A">
        <w:rPr>
          <w:rFonts w:ascii="Times New Roman" w:hAnsi="Times New Roman" w:cs="Times New Roman"/>
          <w:sz w:val="22"/>
          <w:szCs w:val="22"/>
        </w:rPr>
        <w:t>For the purpose of this declaration, the credit facilities availed by companies where the partner of a</w:t>
      </w:r>
      <w:r w:rsidRPr="003F494A">
        <w:rPr>
          <w:rFonts w:ascii="Times New Roman" w:hAnsi="Times New Roman" w:cs="Times New Roman"/>
          <w:spacing w:val="-50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firm has been</w:t>
      </w:r>
      <w:r w:rsidR="00ED285D">
        <w:rPr>
          <w:rFonts w:ascii="Times New Roman" w:hAnsi="Times New Roman" w:cs="Times New Roman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appointed as non-executive director in a professional capacity having no financial</w:t>
      </w:r>
      <w:r w:rsidRPr="003F49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interest shall</w:t>
      </w:r>
      <w:r w:rsidRPr="003F494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not be</w:t>
      </w:r>
      <w:r w:rsidRPr="003F494A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included.</w:t>
      </w:r>
    </w:p>
    <w:p w14:paraId="03EAC9C0" w14:textId="77777777" w:rsidR="00ED285D" w:rsidRDefault="00ED285D">
      <w:pPr>
        <w:pStyle w:val="Heading1"/>
        <w:spacing w:before="79"/>
        <w:ind w:left="0" w:right="690" w:firstLine="0"/>
        <w:jc w:val="right"/>
        <w:rPr>
          <w:rFonts w:ascii="Times New Roman" w:hAnsi="Times New Roman" w:cs="Times New Roman"/>
          <w:sz w:val="22"/>
          <w:szCs w:val="22"/>
        </w:rPr>
      </w:pPr>
    </w:p>
    <w:p w14:paraId="04462CD0" w14:textId="77777777" w:rsidR="00ED285D" w:rsidRDefault="00ED285D">
      <w:pPr>
        <w:pStyle w:val="Heading1"/>
        <w:spacing w:before="79"/>
        <w:ind w:left="0" w:right="690" w:firstLine="0"/>
        <w:jc w:val="right"/>
        <w:rPr>
          <w:rFonts w:ascii="Times New Roman" w:hAnsi="Times New Roman" w:cs="Times New Roman"/>
          <w:sz w:val="22"/>
          <w:szCs w:val="22"/>
        </w:rPr>
      </w:pPr>
    </w:p>
    <w:p w14:paraId="5F9F1EF1" w14:textId="614A8E69" w:rsidR="00BD3F9D" w:rsidRPr="003F494A" w:rsidRDefault="00AE1892">
      <w:pPr>
        <w:pStyle w:val="Heading1"/>
        <w:spacing w:before="79"/>
        <w:ind w:left="0" w:right="69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3F494A">
        <w:rPr>
          <w:rFonts w:ascii="Times New Roman" w:hAnsi="Times New Roman" w:cs="Times New Roman"/>
          <w:sz w:val="22"/>
          <w:szCs w:val="22"/>
        </w:rPr>
        <w:t>FORM</w:t>
      </w:r>
      <w:r w:rsidRPr="003F494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C</w:t>
      </w:r>
    </w:p>
    <w:p w14:paraId="7672E674" w14:textId="77777777" w:rsidR="00BD3F9D" w:rsidRPr="003F494A" w:rsidRDefault="00BD3F9D">
      <w:pPr>
        <w:pStyle w:val="BodyText"/>
        <w:spacing w:before="10"/>
        <w:rPr>
          <w:rFonts w:ascii="Times New Roman" w:hAnsi="Times New Roman" w:cs="Times New Roman"/>
          <w:b/>
          <w:sz w:val="22"/>
          <w:szCs w:val="22"/>
        </w:rPr>
      </w:pPr>
    </w:p>
    <w:p w14:paraId="30FFE75A" w14:textId="77777777" w:rsidR="00BD3F9D" w:rsidRPr="003F494A" w:rsidRDefault="00AE1892">
      <w:pPr>
        <w:spacing w:before="1" w:line="360" w:lineRule="auto"/>
        <w:ind w:left="800" w:right="747"/>
        <w:rPr>
          <w:rFonts w:ascii="Times New Roman" w:hAnsi="Times New Roman" w:cs="Times New Roman"/>
          <w:b/>
        </w:rPr>
      </w:pPr>
      <w:r w:rsidRPr="003F494A">
        <w:rPr>
          <w:rFonts w:ascii="Times New Roman" w:hAnsi="Times New Roman" w:cs="Times New Roman"/>
          <w:b/>
        </w:rPr>
        <w:t>Certificate to be submitted by the Commercial Banks (excluding RRBs) and UCBs</w:t>
      </w:r>
      <w:r w:rsidRPr="003F494A">
        <w:rPr>
          <w:rFonts w:ascii="Times New Roman" w:hAnsi="Times New Roman" w:cs="Times New Roman"/>
          <w:b/>
          <w:spacing w:val="-50"/>
        </w:rPr>
        <w:t xml:space="preserve"> </w:t>
      </w:r>
      <w:r w:rsidRPr="003F494A">
        <w:rPr>
          <w:rFonts w:ascii="Times New Roman" w:hAnsi="Times New Roman" w:cs="Times New Roman"/>
          <w:b/>
        </w:rPr>
        <w:t>regarding</w:t>
      </w:r>
      <w:r w:rsidRPr="003F494A">
        <w:rPr>
          <w:rFonts w:ascii="Times New Roman" w:hAnsi="Times New Roman" w:cs="Times New Roman"/>
          <w:b/>
          <w:spacing w:val="-2"/>
        </w:rPr>
        <w:t xml:space="preserve"> </w:t>
      </w:r>
      <w:r w:rsidRPr="003F494A">
        <w:rPr>
          <w:rFonts w:ascii="Times New Roman" w:hAnsi="Times New Roman" w:cs="Times New Roman"/>
          <w:b/>
        </w:rPr>
        <w:t>eligibility</w:t>
      </w:r>
      <w:r w:rsidRPr="003F494A">
        <w:rPr>
          <w:rFonts w:ascii="Times New Roman" w:hAnsi="Times New Roman" w:cs="Times New Roman"/>
          <w:b/>
          <w:spacing w:val="-3"/>
        </w:rPr>
        <w:t xml:space="preserve"> </w:t>
      </w:r>
      <w:r w:rsidRPr="003F494A">
        <w:rPr>
          <w:rFonts w:ascii="Times New Roman" w:hAnsi="Times New Roman" w:cs="Times New Roman"/>
          <w:b/>
        </w:rPr>
        <w:t>of</w:t>
      </w:r>
      <w:r w:rsidRPr="003F494A">
        <w:rPr>
          <w:rFonts w:ascii="Times New Roman" w:hAnsi="Times New Roman" w:cs="Times New Roman"/>
          <w:b/>
          <w:spacing w:val="-1"/>
        </w:rPr>
        <w:t xml:space="preserve"> </w:t>
      </w:r>
      <w:r w:rsidRPr="003F494A">
        <w:rPr>
          <w:rFonts w:ascii="Times New Roman" w:hAnsi="Times New Roman" w:cs="Times New Roman"/>
          <w:b/>
        </w:rPr>
        <w:t>audit</w:t>
      </w:r>
      <w:r w:rsidRPr="003F494A">
        <w:rPr>
          <w:rFonts w:ascii="Times New Roman" w:hAnsi="Times New Roman" w:cs="Times New Roman"/>
          <w:b/>
          <w:spacing w:val="-2"/>
        </w:rPr>
        <w:t xml:space="preserve"> </w:t>
      </w:r>
      <w:r w:rsidRPr="003F494A">
        <w:rPr>
          <w:rFonts w:ascii="Times New Roman" w:hAnsi="Times New Roman" w:cs="Times New Roman"/>
          <w:b/>
        </w:rPr>
        <w:t>firm</w:t>
      </w:r>
      <w:r w:rsidRPr="003F494A">
        <w:rPr>
          <w:rFonts w:ascii="Times New Roman" w:hAnsi="Times New Roman" w:cs="Times New Roman"/>
          <w:b/>
          <w:spacing w:val="-4"/>
        </w:rPr>
        <w:t xml:space="preserve"> </w:t>
      </w:r>
      <w:r w:rsidRPr="003F494A">
        <w:rPr>
          <w:rFonts w:ascii="Times New Roman" w:hAnsi="Times New Roman" w:cs="Times New Roman"/>
          <w:b/>
        </w:rPr>
        <w:t>proposed</w:t>
      </w:r>
      <w:r w:rsidRPr="003F494A">
        <w:rPr>
          <w:rFonts w:ascii="Times New Roman" w:hAnsi="Times New Roman" w:cs="Times New Roman"/>
          <w:b/>
          <w:spacing w:val="-2"/>
        </w:rPr>
        <w:t xml:space="preserve"> </w:t>
      </w:r>
      <w:r w:rsidRPr="003F494A">
        <w:rPr>
          <w:rFonts w:ascii="Times New Roman" w:hAnsi="Times New Roman" w:cs="Times New Roman"/>
          <w:b/>
        </w:rPr>
        <w:t>to</w:t>
      </w:r>
      <w:r w:rsidRPr="003F494A">
        <w:rPr>
          <w:rFonts w:ascii="Times New Roman" w:hAnsi="Times New Roman" w:cs="Times New Roman"/>
          <w:b/>
          <w:spacing w:val="-2"/>
        </w:rPr>
        <w:t xml:space="preserve"> </w:t>
      </w:r>
      <w:r w:rsidRPr="003F494A">
        <w:rPr>
          <w:rFonts w:ascii="Times New Roman" w:hAnsi="Times New Roman" w:cs="Times New Roman"/>
          <w:b/>
        </w:rPr>
        <w:t>be</w:t>
      </w:r>
      <w:r w:rsidRPr="003F494A">
        <w:rPr>
          <w:rFonts w:ascii="Times New Roman" w:hAnsi="Times New Roman" w:cs="Times New Roman"/>
          <w:b/>
          <w:spacing w:val="1"/>
        </w:rPr>
        <w:t xml:space="preserve"> </w:t>
      </w:r>
      <w:r w:rsidRPr="003F494A">
        <w:rPr>
          <w:rFonts w:ascii="Times New Roman" w:hAnsi="Times New Roman" w:cs="Times New Roman"/>
          <w:b/>
        </w:rPr>
        <w:t>appointed</w:t>
      </w:r>
      <w:r w:rsidRPr="003F494A">
        <w:rPr>
          <w:rFonts w:ascii="Times New Roman" w:hAnsi="Times New Roman" w:cs="Times New Roman"/>
          <w:b/>
          <w:spacing w:val="-4"/>
        </w:rPr>
        <w:t xml:space="preserve"> </w:t>
      </w:r>
      <w:r w:rsidRPr="003F494A">
        <w:rPr>
          <w:rFonts w:ascii="Times New Roman" w:hAnsi="Times New Roman" w:cs="Times New Roman"/>
          <w:b/>
        </w:rPr>
        <w:t>as</w:t>
      </w:r>
      <w:r w:rsidRPr="003F494A">
        <w:rPr>
          <w:rFonts w:ascii="Times New Roman" w:hAnsi="Times New Roman" w:cs="Times New Roman"/>
          <w:b/>
          <w:spacing w:val="-4"/>
        </w:rPr>
        <w:t xml:space="preserve"> </w:t>
      </w:r>
      <w:r w:rsidRPr="003F494A">
        <w:rPr>
          <w:rFonts w:ascii="Times New Roman" w:hAnsi="Times New Roman" w:cs="Times New Roman"/>
          <w:b/>
        </w:rPr>
        <w:t>SCA/SA</w:t>
      </w:r>
    </w:p>
    <w:p w14:paraId="645B413C" w14:textId="77777777" w:rsidR="00BD3F9D" w:rsidRPr="003F494A" w:rsidRDefault="00AE1892">
      <w:pPr>
        <w:pStyle w:val="ListParagraph"/>
        <w:numPr>
          <w:ilvl w:val="0"/>
          <w:numId w:val="1"/>
        </w:numPr>
        <w:tabs>
          <w:tab w:val="left" w:pos="699"/>
          <w:tab w:val="left" w:pos="700"/>
          <w:tab w:val="left" w:pos="7007"/>
        </w:tabs>
        <w:spacing w:before="180"/>
        <w:ind w:left="709" w:hanging="476"/>
        <w:jc w:val="left"/>
        <w:rPr>
          <w:rFonts w:ascii="Times New Roman" w:hAnsi="Times New Roman" w:cs="Times New Roman"/>
        </w:rPr>
      </w:pPr>
      <w:r w:rsidRPr="003F494A">
        <w:rPr>
          <w:rFonts w:ascii="Times New Roman" w:hAnsi="Times New Roman" w:cs="Times New Roman"/>
        </w:rPr>
        <w:t>The</w:t>
      </w:r>
      <w:r w:rsidRPr="003F494A">
        <w:rPr>
          <w:rFonts w:ascii="Times New Roman" w:hAnsi="Times New Roman" w:cs="Times New Roman"/>
          <w:spacing w:val="12"/>
        </w:rPr>
        <w:t xml:space="preserve"> </w:t>
      </w:r>
      <w:r w:rsidRPr="003F494A">
        <w:rPr>
          <w:rFonts w:ascii="Times New Roman" w:hAnsi="Times New Roman" w:cs="Times New Roman"/>
        </w:rPr>
        <w:t>bank/UCB</w:t>
      </w:r>
      <w:r w:rsidRPr="003F494A">
        <w:rPr>
          <w:rFonts w:ascii="Times New Roman" w:hAnsi="Times New Roman" w:cs="Times New Roman"/>
          <w:spacing w:val="17"/>
        </w:rPr>
        <w:t xml:space="preserve"> </w:t>
      </w:r>
      <w:r w:rsidRPr="003F494A">
        <w:rPr>
          <w:rFonts w:ascii="Times New Roman" w:hAnsi="Times New Roman" w:cs="Times New Roman"/>
        </w:rPr>
        <w:t>is</w:t>
      </w:r>
      <w:r w:rsidRPr="003F494A">
        <w:rPr>
          <w:rFonts w:ascii="Times New Roman" w:hAnsi="Times New Roman" w:cs="Times New Roman"/>
          <w:spacing w:val="11"/>
        </w:rPr>
        <w:t xml:space="preserve"> </w:t>
      </w:r>
      <w:r w:rsidRPr="003F494A">
        <w:rPr>
          <w:rFonts w:ascii="Times New Roman" w:hAnsi="Times New Roman" w:cs="Times New Roman"/>
        </w:rPr>
        <w:t>desirous</w:t>
      </w:r>
      <w:r w:rsidRPr="003F494A">
        <w:rPr>
          <w:rFonts w:ascii="Times New Roman" w:hAnsi="Times New Roman" w:cs="Times New Roman"/>
          <w:spacing w:val="11"/>
        </w:rPr>
        <w:t xml:space="preserve"> </w:t>
      </w:r>
      <w:r w:rsidRPr="003F494A">
        <w:rPr>
          <w:rFonts w:ascii="Times New Roman" w:hAnsi="Times New Roman" w:cs="Times New Roman"/>
        </w:rPr>
        <w:t>of</w:t>
      </w:r>
      <w:r w:rsidRPr="003F494A">
        <w:rPr>
          <w:rFonts w:ascii="Times New Roman" w:hAnsi="Times New Roman" w:cs="Times New Roman"/>
          <w:spacing w:val="17"/>
        </w:rPr>
        <w:t xml:space="preserve"> </w:t>
      </w:r>
      <w:r w:rsidRPr="003F494A">
        <w:rPr>
          <w:rFonts w:ascii="Times New Roman" w:hAnsi="Times New Roman" w:cs="Times New Roman"/>
        </w:rPr>
        <w:t>appointing</w:t>
      </w:r>
      <w:r w:rsidRPr="003F494A">
        <w:rPr>
          <w:rFonts w:ascii="Times New Roman" w:hAnsi="Times New Roman" w:cs="Times New Roman"/>
          <w:spacing w:val="17"/>
        </w:rPr>
        <w:t xml:space="preserve"> </w:t>
      </w:r>
      <w:r w:rsidRPr="003F494A">
        <w:rPr>
          <w:rFonts w:ascii="Times New Roman" w:hAnsi="Times New Roman" w:cs="Times New Roman"/>
        </w:rPr>
        <w:t>M/s</w:t>
      </w:r>
      <w:r w:rsidRPr="003F494A">
        <w:rPr>
          <w:rFonts w:ascii="Times New Roman" w:hAnsi="Times New Roman" w:cs="Times New Roman"/>
          <w:u w:val="single"/>
        </w:rPr>
        <w:tab/>
      </w:r>
      <w:r w:rsidRPr="003F494A">
        <w:rPr>
          <w:rFonts w:ascii="Times New Roman" w:hAnsi="Times New Roman" w:cs="Times New Roman"/>
        </w:rPr>
        <w:t>,</w:t>
      </w:r>
      <w:r w:rsidRPr="003F494A">
        <w:rPr>
          <w:rFonts w:ascii="Times New Roman" w:hAnsi="Times New Roman" w:cs="Times New Roman"/>
          <w:spacing w:val="13"/>
        </w:rPr>
        <w:t xml:space="preserve"> </w:t>
      </w:r>
      <w:r w:rsidRPr="003F494A">
        <w:rPr>
          <w:rFonts w:ascii="Times New Roman" w:hAnsi="Times New Roman" w:cs="Times New Roman"/>
        </w:rPr>
        <w:t>Chartered</w:t>
      </w:r>
      <w:r w:rsidRPr="003F494A">
        <w:rPr>
          <w:rFonts w:ascii="Times New Roman" w:hAnsi="Times New Roman" w:cs="Times New Roman"/>
          <w:spacing w:val="12"/>
        </w:rPr>
        <w:t xml:space="preserve"> </w:t>
      </w:r>
      <w:r w:rsidRPr="003F494A">
        <w:rPr>
          <w:rFonts w:ascii="Times New Roman" w:hAnsi="Times New Roman" w:cs="Times New Roman"/>
        </w:rPr>
        <w:t>Accountants</w:t>
      </w:r>
      <w:r w:rsidRPr="003F494A">
        <w:rPr>
          <w:rFonts w:ascii="Times New Roman" w:hAnsi="Times New Roman" w:cs="Times New Roman"/>
          <w:spacing w:val="13"/>
        </w:rPr>
        <w:t xml:space="preserve"> </w:t>
      </w:r>
      <w:r w:rsidRPr="003F494A">
        <w:rPr>
          <w:rFonts w:ascii="Times New Roman" w:hAnsi="Times New Roman" w:cs="Times New Roman"/>
        </w:rPr>
        <w:t>(Firm</w:t>
      </w:r>
    </w:p>
    <w:p w14:paraId="1BE276F6" w14:textId="77777777" w:rsidR="00BD3F9D" w:rsidRPr="003F494A" w:rsidRDefault="00BD3F9D">
      <w:pPr>
        <w:pStyle w:val="BodyText"/>
        <w:spacing w:before="10"/>
        <w:rPr>
          <w:rFonts w:ascii="Times New Roman" w:hAnsi="Times New Roman" w:cs="Times New Roman"/>
          <w:sz w:val="22"/>
          <w:szCs w:val="22"/>
        </w:rPr>
      </w:pPr>
    </w:p>
    <w:p w14:paraId="59FA7EE0" w14:textId="77777777" w:rsidR="00BD3F9D" w:rsidRPr="003F494A" w:rsidRDefault="00AE1892">
      <w:pPr>
        <w:pStyle w:val="BodyText"/>
        <w:tabs>
          <w:tab w:val="left" w:pos="4974"/>
        </w:tabs>
        <w:spacing w:before="1"/>
        <w:ind w:left="762" w:hanging="53"/>
        <w:rPr>
          <w:rFonts w:ascii="Times New Roman" w:hAnsi="Times New Roman" w:cs="Times New Roman"/>
          <w:sz w:val="22"/>
          <w:szCs w:val="22"/>
        </w:rPr>
      </w:pPr>
      <w:r w:rsidRPr="003F494A">
        <w:rPr>
          <w:rFonts w:ascii="Times New Roman" w:hAnsi="Times New Roman" w:cs="Times New Roman"/>
          <w:sz w:val="22"/>
          <w:szCs w:val="22"/>
        </w:rPr>
        <w:t>Registration</w:t>
      </w:r>
      <w:r w:rsidRPr="003F494A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Number</w:t>
      </w:r>
      <w:r w:rsidRPr="003F494A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F494A">
        <w:rPr>
          <w:rFonts w:ascii="Times New Roman" w:hAnsi="Times New Roman" w:cs="Times New Roman"/>
          <w:sz w:val="22"/>
          <w:szCs w:val="22"/>
        </w:rPr>
        <w:t>)</w:t>
      </w:r>
      <w:r w:rsidRPr="003F494A">
        <w:rPr>
          <w:rFonts w:ascii="Times New Roman" w:hAnsi="Times New Roman" w:cs="Times New Roman"/>
          <w:spacing w:val="60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as</w:t>
      </w:r>
      <w:r w:rsidRPr="003F494A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Statutory</w:t>
      </w:r>
      <w:r w:rsidRPr="003F494A">
        <w:rPr>
          <w:rFonts w:ascii="Times New Roman" w:hAnsi="Times New Roman" w:cs="Times New Roman"/>
          <w:spacing w:val="62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Central</w:t>
      </w:r>
      <w:r w:rsidRPr="003F494A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Auditor</w:t>
      </w:r>
      <w:r w:rsidRPr="003F494A">
        <w:rPr>
          <w:rFonts w:ascii="Times New Roman" w:hAnsi="Times New Roman" w:cs="Times New Roman"/>
          <w:spacing w:val="62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(SCA)/</w:t>
      </w:r>
      <w:r w:rsidRPr="003F494A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Statutory</w:t>
      </w:r>
    </w:p>
    <w:p w14:paraId="79E24A76" w14:textId="77777777" w:rsidR="00BD3F9D" w:rsidRPr="003F494A" w:rsidRDefault="00BD3F9D">
      <w:pPr>
        <w:pStyle w:val="BodyText"/>
        <w:spacing w:before="10"/>
        <w:rPr>
          <w:rFonts w:ascii="Times New Roman" w:hAnsi="Times New Roman" w:cs="Times New Roman"/>
          <w:sz w:val="22"/>
          <w:szCs w:val="22"/>
        </w:rPr>
      </w:pPr>
    </w:p>
    <w:p w14:paraId="794F9111" w14:textId="77777777" w:rsidR="00BD3F9D" w:rsidRPr="003F494A" w:rsidRDefault="00AE1892">
      <w:pPr>
        <w:pStyle w:val="BodyText"/>
        <w:tabs>
          <w:tab w:val="left" w:pos="5229"/>
        </w:tabs>
        <w:spacing w:line="360" w:lineRule="auto"/>
        <w:ind w:left="800" w:right="681" w:hanging="39"/>
        <w:jc w:val="both"/>
        <w:rPr>
          <w:rFonts w:ascii="Times New Roman" w:hAnsi="Times New Roman" w:cs="Times New Roman"/>
          <w:sz w:val="22"/>
          <w:szCs w:val="22"/>
        </w:rPr>
      </w:pPr>
      <w:r w:rsidRPr="003F494A">
        <w:rPr>
          <w:rFonts w:ascii="Times New Roman" w:hAnsi="Times New Roman" w:cs="Times New Roman"/>
          <w:sz w:val="22"/>
          <w:szCs w:val="22"/>
        </w:rPr>
        <w:t>Auditor</w:t>
      </w:r>
      <w:r w:rsidRPr="003F494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(SA)</w:t>
      </w:r>
      <w:r w:rsidRPr="003F494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for the</w:t>
      </w:r>
      <w:r w:rsidRPr="003F494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financial</w:t>
      </w:r>
      <w:r w:rsidRPr="003F494A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year</w:t>
      </w:r>
      <w:r w:rsidRPr="003F494A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F494A">
        <w:rPr>
          <w:rFonts w:ascii="Times New Roman" w:hAnsi="Times New Roman" w:cs="Times New Roman"/>
          <w:sz w:val="22"/>
          <w:szCs w:val="22"/>
        </w:rPr>
        <w:t>for</w:t>
      </w:r>
      <w:r w:rsidRPr="003F494A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their</w:t>
      </w:r>
      <w:r w:rsidRPr="003F494A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1</w:t>
      </w:r>
      <w:r w:rsidRPr="003F494A">
        <w:rPr>
          <w:rFonts w:ascii="Times New Roman" w:hAnsi="Times New Roman" w:cs="Times New Roman"/>
          <w:position w:val="6"/>
          <w:sz w:val="22"/>
          <w:szCs w:val="22"/>
        </w:rPr>
        <w:t>st</w:t>
      </w:r>
      <w:r w:rsidRPr="003F494A">
        <w:rPr>
          <w:rFonts w:ascii="Times New Roman" w:hAnsi="Times New Roman" w:cs="Times New Roman"/>
          <w:sz w:val="22"/>
          <w:szCs w:val="22"/>
        </w:rPr>
        <w:t>/2</w:t>
      </w:r>
      <w:r w:rsidRPr="003F494A">
        <w:rPr>
          <w:rFonts w:ascii="Times New Roman" w:hAnsi="Times New Roman" w:cs="Times New Roman"/>
          <w:position w:val="6"/>
          <w:sz w:val="22"/>
          <w:szCs w:val="22"/>
        </w:rPr>
        <w:t>nd</w:t>
      </w:r>
      <w:r w:rsidRPr="003F494A">
        <w:rPr>
          <w:rFonts w:ascii="Times New Roman" w:hAnsi="Times New Roman" w:cs="Times New Roman"/>
          <w:sz w:val="22"/>
          <w:szCs w:val="22"/>
        </w:rPr>
        <w:t>/3</w:t>
      </w:r>
      <w:r w:rsidRPr="003F494A">
        <w:rPr>
          <w:rFonts w:ascii="Times New Roman" w:hAnsi="Times New Roman" w:cs="Times New Roman"/>
          <w:position w:val="6"/>
          <w:sz w:val="22"/>
          <w:szCs w:val="22"/>
        </w:rPr>
        <w:t>rd</w:t>
      </w:r>
      <w:r w:rsidRPr="003F494A">
        <w:rPr>
          <w:rFonts w:ascii="Times New Roman" w:hAnsi="Times New Roman" w:cs="Times New Roman"/>
          <w:spacing w:val="9"/>
          <w:position w:val="6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term</w:t>
      </w:r>
      <w:r w:rsidRPr="003F494A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and</w:t>
      </w:r>
      <w:r w:rsidRPr="003F494A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therefore</w:t>
      </w:r>
      <w:r w:rsidRPr="003F494A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has</w:t>
      </w:r>
      <w:r w:rsidRPr="003F494A">
        <w:rPr>
          <w:rFonts w:ascii="Times New Roman" w:hAnsi="Times New Roman" w:cs="Times New Roman"/>
          <w:spacing w:val="-51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soughtthe prior approval of RBI as per the section 30(1A) of the Banking Regulation Act,</w:t>
      </w:r>
      <w:r w:rsidRPr="003F49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1949/</w:t>
      </w:r>
      <w:r w:rsidRPr="003F49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Section</w:t>
      </w:r>
      <w:r w:rsidRPr="003F49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10</w:t>
      </w:r>
      <w:r w:rsidRPr="003F49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(1)</w:t>
      </w:r>
      <w:r w:rsidRPr="003F49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of</w:t>
      </w:r>
      <w:r w:rsidRPr="003F49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the</w:t>
      </w:r>
      <w:r w:rsidRPr="003F49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Banking</w:t>
      </w:r>
      <w:r w:rsidRPr="003F49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Companies</w:t>
      </w:r>
      <w:r w:rsidRPr="003F49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(Acquisition</w:t>
      </w:r>
      <w:r w:rsidRPr="003F49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and</w:t>
      </w:r>
      <w:r w:rsidRPr="003F49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Transfer</w:t>
      </w:r>
      <w:r w:rsidRPr="003F49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of</w:t>
      </w:r>
      <w:r w:rsidRPr="003F49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Undertakings)</w:t>
      </w:r>
      <w:r w:rsidRPr="003F494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Act,</w:t>
      </w:r>
      <w:r w:rsidRPr="003F49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1970/1980/ Section</w:t>
      </w:r>
      <w:r w:rsidRPr="003F494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41(1)</w:t>
      </w:r>
      <w:r w:rsidRPr="003F494A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of</w:t>
      </w:r>
      <w:r w:rsidRPr="003F49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SBI</w:t>
      </w:r>
      <w:r w:rsidRPr="003F494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Act,</w:t>
      </w:r>
      <w:r w:rsidRPr="003F494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1955.</w:t>
      </w:r>
    </w:p>
    <w:p w14:paraId="69D89DF3" w14:textId="77777777" w:rsidR="00BD3F9D" w:rsidRPr="003F494A" w:rsidRDefault="00AE1892">
      <w:pPr>
        <w:pStyle w:val="ListParagraph"/>
        <w:numPr>
          <w:ilvl w:val="0"/>
          <w:numId w:val="1"/>
        </w:numPr>
        <w:tabs>
          <w:tab w:val="left" w:pos="1099"/>
        </w:tabs>
        <w:spacing w:line="360" w:lineRule="auto"/>
        <w:ind w:left="800" w:right="676" w:firstLine="0"/>
        <w:jc w:val="both"/>
        <w:rPr>
          <w:rFonts w:ascii="Times New Roman" w:hAnsi="Times New Roman" w:cs="Times New Roman"/>
        </w:rPr>
      </w:pPr>
      <w:r w:rsidRPr="003F494A">
        <w:rPr>
          <w:rFonts w:ascii="Times New Roman" w:hAnsi="Times New Roman" w:cs="Times New Roman"/>
        </w:rPr>
        <w:t>The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bank/UCB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has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obtained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eligibility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certificate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(copy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enclosed)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from</w:t>
      </w:r>
      <w:r w:rsidRPr="003F494A">
        <w:rPr>
          <w:rFonts w:ascii="Times New Roman" w:hAnsi="Times New Roman" w:cs="Times New Roman"/>
          <w:spacing w:val="52"/>
        </w:rPr>
        <w:t xml:space="preserve"> </w:t>
      </w:r>
      <w:r w:rsidRPr="003F494A">
        <w:rPr>
          <w:rFonts w:ascii="Times New Roman" w:hAnsi="Times New Roman" w:cs="Times New Roman"/>
        </w:rPr>
        <w:t>(name</w:t>
      </w:r>
      <w:r w:rsidRPr="003F494A">
        <w:rPr>
          <w:rFonts w:ascii="Times New Roman" w:hAnsi="Times New Roman" w:cs="Times New Roman"/>
          <w:spacing w:val="53"/>
        </w:rPr>
        <w:t xml:space="preserve"> </w:t>
      </w:r>
      <w:r w:rsidRPr="003F494A">
        <w:rPr>
          <w:rFonts w:ascii="Times New Roman" w:hAnsi="Times New Roman" w:cs="Times New Roman"/>
        </w:rPr>
        <w:t>and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Firm Registration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Number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of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the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audit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firm)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proposed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to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be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appointed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as</w:t>
      </w:r>
      <w:r w:rsidRPr="003F494A">
        <w:rPr>
          <w:rFonts w:ascii="Times New Roman" w:hAnsi="Times New Roman" w:cs="Times New Roman"/>
          <w:spacing w:val="52"/>
        </w:rPr>
        <w:t xml:space="preserve"> </w:t>
      </w:r>
      <w:r w:rsidRPr="003F494A">
        <w:rPr>
          <w:rFonts w:ascii="Times New Roman" w:hAnsi="Times New Roman" w:cs="Times New Roman"/>
        </w:rPr>
        <w:t>Statutory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Central</w:t>
      </w:r>
      <w:r w:rsidRPr="003F494A">
        <w:rPr>
          <w:rFonts w:ascii="Times New Roman" w:hAnsi="Times New Roman" w:cs="Times New Roman"/>
          <w:spacing w:val="10"/>
        </w:rPr>
        <w:t xml:space="preserve"> </w:t>
      </w:r>
      <w:r w:rsidRPr="003F494A">
        <w:rPr>
          <w:rFonts w:ascii="Times New Roman" w:hAnsi="Times New Roman" w:cs="Times New Roman"/>
        </w:rPr>
        <w:t>Auditor</w:t>
      </w:r>
    </w:p>
    <w:p w14:paraId="36306ACA" w14:textId="77777777" w:rsidR="00BD3F9D" w:rsidRPr="003F494A" w:rsidRDefault="00BD3F9D">
      <w:pPr>
        <w:spacing w:line="360" w:lineRule="auto"/>
        <w:jc w:val="both"/>
        <w:rPr>
          <w:rFonts w:ascii="Times New Roman" w:hAnsi="Times New Roman" w:cs="Times New Roman"/>
        </w:rPr>
        <w:sectPr w:rsidR="00BD3F9D" w:rsidRPr="003F494A">
          <w:pgSz w:w="11920" w:h="16850"/>
          <w:pgMar w:top="1060" w:right="440" w:bottom="280" w:left="760" w:header="720" w:footer="720" w:gutter="0"/>
          <w:cols w:space="720"/>
        </w:sectPr>
      </w:pPr>
    </w:p>
    <w:p w14:paraId="3EFE0C22" w14:textId="0567A19D" w:rsidR="00BD3F9D" w:rsidRPr="003F494A" w:rsidRDefault="00B8381B" w:rsidP="00C01612">
      <w:pPr>
        <w:pStyle w:val="BodyText"/>
        <w:tabs>
          <w:tab w:val="left" w:pos="2114"/>
          <w:tab w:val="left" w:pos="3123"/>
          <w:tab w:val="left" w:pos="3546"/>
          <w:tab w:val="left" w:pos="4098"/>
          <w:tab w:val="left" w:pos="5378"/>
          <w:tab w:val="left" w:pos="5896"/>
        </w:tabs>
        <w:spacing w:before="1" w:line="360" w:lineRule="auto"/>
        <w:ind w:left="800" w:hanging="567"/>
        <w:rPr>
          <w:rFonts w:ascii="Times New Roman" w:hAnsi="Times New Roman" w:cs="Times New Roman"/>
          <w:sz w:val="22"/>
          <w:szCs w:val="22"/>
        </w:rPr>
      </w:pPr>
      <w:r w:rsidRPr="003F494A">
        <w:rPr>
          <w:rFonts w:ascii="Times New Roman" w:hAnsi="Times New Roman" w:cs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487430144" behindDoc="1" locked="0" layoutInCell="1" allowOverlap="1" wp14:anchorId="2384A893" wp14:editId="1D0289A8">
                <wp:simplePos x="0" y="0"/>
                <wp:positionH relativeFrom="page">
                  <wp:posOffset>4069080</wp:posOffset>
                </wp:positionH>
                <wp:positionV relativeFrom="paragraph">
                  <wp:posOffset>154305</wp:posOffset>
                </wp:positionV>
                <wp:extent cx="3886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B14CA" id="Line 2" o:spid="_x0000_s1026" style="position:absolute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0.4pt,12.15pt" to="35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" strokeweight=".24536mm">
                <w10:wrap anchorx="page"/>
              </v:line>
            </w:pict>
          </mc:Fallback>
        </mc:AlternateContent>
      </w:r>
      <w:r w:rsidR="00AE1892" w:rsidRPr="003F494A">
        <w:rPr>
          <w:rFonts w:ascii="Times New Roman" w:hAnsi="Times New Roman" w:cs="Times New Roman"/>
          <w:sz w:val="22"/>
          <w:szCs w:val="22"/>
        </w:rPr>
        <w:t>(SCA)/Statutory</w:t>
      </w:r>
      <w:r w:rsidR="00AE1892" w:rsidRPr="003F494A">
        <w:rPr>
          <w:rFonts w:ascii="Times New Roman" w:hAnsi="Times New Roman" w:cs="Times New Roman"/>
          <w:sz w:val="22"/>
          <w:szCs w:val="22"/>
        </w:rPr>
        <w:tab/>
        <w:t>Auditor</w:t>
      </w:r>
      <w:r w:rsidR="00AE1892" w:rsidRPr="003F494A">
        <w:rPr>
          <w:rFonts w:ascii="Times New Roman" w:hAnsi="Times New Roman" w:cs="Times New Roman"/>
          <w:sz w:val="22"/>
          <w:szCs w:val="22"/>
        </w:rPr>
        <w:tab/>
        <w:t>of</w:t>
      </w:r>
      <w:r w:rsidR="00AE1892" w:rsidRPr="003F494A">
        <w:rPr>
          <w:rFonts w:ascii="Times New Roman" w:hAnsi="Times New Roman" w:cs="Times New Roman"/>
          <w:sz w:val="22"/>
          <w:szCs w:val="22"/>
        </w:rPr>
        <w:tab/>
        <w:t>the</w:t>
      </w:r>
      <w:r w:rsidR="00AE1892" w:rsidRPr="003F494A">
        <w:rPr>
          <w:rFonts w:ascii="Times New Roman" w:hAnsi="Times New Roman" w:cs="Times New Roman"/>
          <w:sz w:val="22"/>
          <w:szCs w:val="22"/>
        </w:rPr>
        <w:tab/>
        <w:t>bank/UCB</w:t>
      </w:r>
      <w:r w:rsidR="00AE1892" w:rsidRPr="003F494A">
        <w:rPr>
          <w:rFonts w:ascii="Times New Roman" w:hAnsi="Times New Roman" w:cs="Times New Roman"/>
          <w:sz w:val="22"/>
          <w:szCs w:val="22"/>
        </w:rPr>
        <w:tab/>
        <w:t>for</w:t>
      </w:r>
      <w:r w:rsidR="00AE1892" w:rsidRPr="003F494A">
        <w:rPr>
          <w:rFonts w:ascii="Times New Roman" w:hAnsi="Times New Roman" w:cs="Times New Roman"/>
          <w:sz w:val="22"/>
          <w:szCs w:val="22"/>
        </w:rPr>
        <w:tab/>
      </w:r>
      <w:r w:rsidR="00AE1892" w:rsidRPr="003F494A">
        <w:rPr>
          <w:rFonts w:ascii="Times New Roman" w:hAnsi="Times New Roman" w:cs="Times New Roman"/>
          <w:spacing w:val="-3"/>
          <w:sz w:val="22"/>
          <w:szCs w:val="22"/>
        </w:rPr>
        <w:t>FY</w:t>
      </w:r>
      <w:r w:rsidR="00AE1892" w:rsidRPr="003F494A">
        <w:rPr>
          <w:rFonts w:ascii="Times New Roman" w:hAnsi="Times New Roman" w:cs="Times New Roman"/>
          <w:spacing w:val="-50"/>
          <w:sz w:val="22"/>
          <w:szCs w:val="22"/>
        </w:rPr>
        <w:t xml:space="preserve"> </w:t>
      </w:r>
      <w:r w:rsidR="00AE1892" w:rsidRPr="003F494A">
        <w:rPr>
          <w:rFonts w:ascii="Times New Roman" w:hAnsi="Times New Roman" w:cs="Times New Roman"/>
          <w:sz w:val="22"/>
          <w:szCs w:val="22"/>
        </w:rPr>
        <w:t>enclosed),</w:t>
      </w:r>
      <w:r w:rsidR="00AE1892" w:rsidRPr="003F494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AE1892" w:rsidRPr="003F494A">
        <w:rPr>
          <w:rFonts w:ascii="Times New Roman" w:hAnsi="Times New Roman" w:cs="Times New Roman"/>
          <w:sz w:val="22"/>
          <w:szCs w:val="22"/>
        </w:rPr>
        <w:t>in</w:t>
      </w:r>
      <w:r w:rsidR="00AE1892" w:rsidRPr="003F494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AE1892" w:rsidRPr="003F494A">
        <w:rPr>
          <w:rFonts w:ascii="Times New Roman" w:hAnsi="Times New Roman" w:cs="Times New Roman"/>
          <w:sz w:val="22"/>
          <w:szCs w:val="22"/>
        </w:rPr>
        <w:t>the</w:t>
      </w:r>
      <w:r w:rsidR="00AE1892" w:rsidRPr="003F494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AE1892" w:rsidRPr="003F494A">
        <w:rPr>
          <w:rFonts w:ascii="Times New Roman" w:hAnsi="Times New Roman" w:cs="Times New Roman"/>
          <w:sz w:val="22"/>
          <w:szCs w:val="22"/>
        </w:rPr>
        <w:t>format</w:t>
      </w:r>
      <w:r w:rsidR="00AE1892" w:rsidRPr="003F494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AE1892" w:rsidRPr="003F494A">
        <w:rPr>
          <w:rFonts w:ascii="Times New Roman" w:hAnsi="Times New Roman" w:cs="Times New Roman"/>
          <w:sz w:val="22"/>
          <w:szCs w:val="22"/>
        </w:rPr>
        <w:t>as</w:t>
      </w:r>
      <w:r w:rsidR="00AE1892" w:rsidRPr="003F494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AE1892" w:rsidRPr="003F494A">
        <w:rPr>
          <w:rFonts w:ascii="Times New Roman" w:hAnsi="Times New Roman" w:cs="Times New Roman"/>
          <w:sz w:val="22"/>
          <w:szCs w:val="22"/>
        </w:rPr>
        <w:t>prescribed</w:t>
      </w:r>
      <w:r w:rsidR="00AE1892" w:rsidRPr="003F494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AE1892" w:rsidRPr="003F494A">
        <w:rPr>
          <w:rFonts w:ascii="Times New Roman" w:hAnsi="Times New Roman" w:cs="Times New Roman"/>
          <w:sz w:val="22"/>
          <w:szCs w:val="22"/>
        </w:rPr>
        <w:t>by</w:t>
      </w:r>
      <w:r w:rsidR="00AE1892" w:rsidRPr="003F494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AE1892" w:rsidRPr="003F494A">
        <w:rPr>
          <w:rFonts w:ascii="Times New Roman" w:hAnsi="Times New Roman" w:cs="Times New Roman"/>
          <w:sz w:val="22"/>
          <w:szCs w:val="22"/>
        </w:rPr>
        <w:t>RBI.along</w:t>
      </w:r>
      <w:r w:rsidR="00AE1892" w:rsidRPr="003F494A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="00AE1892" w:rsidRPr="003F494A">
        <w:rPr>
          <w:rFonts w:ascii="Times New Roman" w:hAnsi="Times New Roman" w:cs="Times New Roman"/>
          <w:sz w:val="22"/>
          <w:szCs w:val="22"/>
        </w:rPr>
        <w:t>with</w:t>
      </w:r>
      <w:r w:rsidR="00AE1892" w:rsidRPr="003F494A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="00AE1892" w:rsidRPr="003F494A">
        <w:rPr>
          <w:rFonts w:ascii="Times New Roman" w:hAnsi="Times New Roman" w:cs="Times New Roman"/>
          <w:sz w:val="22"/>
          <w:szCs w:val="22"/>
        </w:rPr>
        <w:t>relevant</w:t>
      </w:r>
      <w:r w:rsidR="00AE1892" w:rsidRPr="003F494A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="00AE1892" w:rsidRPr="003F494A">
        <w:rPr>
          <w:rFonts w:ascii="Times New Roman" w:hAnsi="Times New Roman" w:cs="Times New Roman"/>
          <w:sz w:val="22"/>
          <w:szCs w:val="22"/>
        </w:rPr>
        <w:t>information</w:t>
      </w:r>
      <w:r w:rsidR="00AE1892" w:rsidRPr="003F494A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="00AE1892" w:rsidRPr="003F494A">
        <w:rPr>
          <w:rFonts w:ascii="Times New Roman" w:hAnsi="Times New Roman" w:cs="Times New Roman"/>
          <w:sz w:val="22"/>
          <w:szCs w:val="22"/>
        </w:rPr>
        <w:t>(copy</w:t>
      </w:r>
    </w:p>
    <w:p w14:paraId="105A5C30" w14:textId="77777777" w:rsidR="00BD3F9D" w:rsidRPr="003F494A" w:rsidRDefault="00BD3F9D">
      <w:pPr>
        <w:pStyle w:val="BodyText"/>
        <w:spacing w:before="7"/>
        <w:rPr>
          <w:rFonts w:ascii="Times New Roman" w:hAnsi="Times New Roman" w:cs="Times New Roman"/>
          <w:sz w:val="22"/>
          <w:szCs w:val="22"/>
        </w:rPr>
      </w:pPr>
    </w:p>
    <w:p w14:paraId="758F4A9E" w14:textId="77777777" w:rsidR="00BD3F9D" w:rsidRPr="003F494A" w:rsidRDefault="00AE1892">
      <w:pPr>
        <w:pStyle w:val="ListParagraph"/>
        <w:numPr>
          <w:ilvl w:val="0"/>
          <w:numId w:val="1"/>
        </w:numPr>
        <w:tabs>
          <w:tab w:val="left" w:pos="1117"/>
          <w:tab w:val="left" w:pos="1118"/>
        </w:tabs>
        <w:spacing w:before="97" w:line="360" w:lineRule="auto"/>
        <w:ind w:left="140" w:right="1391" w:firstLine="0"/>
        <w:jc w:val="left"/>
        <w:rPr>
          <w:rFonts w:ascii="Times New Roman" w:hAnsi="Times New Roman" w:cs="Times New Roman"/>
        </w:rPr>
      </w:pPr>
      <w:r w:rsidRPr="003F494A">
        <w:rPr>
          <w:rFonts w:ascii="Times New Roman" w:hAnsi="Times New Roman" w:cs="Times New Roman"/>
        </w:rPr>
        <w:t>The</w:t>
      </w:r>
      <w:r w:rsidRPr="003F494A">
        <w:rPr>
          <w:rFonts w:ascii="Times New Roman" w:hAnsi="Times New Roman" w:cs="Times New Roman"/>
          <w:spacing w:val="10"/>
        </w:rPr>
        <w:t xml:space="preserve"> </w:t>
      </w:r>
      <w:r w:rsidRPr="003F494A">
        <w:rPr>
          <w:rFonts w:ascii="Times New Roman" w:hAnsi="Times New Roman" w:cs="Times New Roman"/>
        </w:rPr>
        <w:t>firm</w:t>
      </w:r>
      <w:r w:rsidRPr="003F494A">
        <w:rPr>
          <w:rFonts w:ascii="Times New Roman" w:hAnsi="Times New Roman" w:cs="Times New Roman"/>
          <w:spacing w:val="14"/>
        </w:rPr>
        <w:t xml:space="preserve"> </w:t>
      </w:r>
      <w:r w:rsidRPr="003F494A">
        <w:rPr>
          <w:rFonts w:ascii="Times New Roman" w:hAnsi="Times New Roman" w:cs="Times New Roman"/>
        </w:rPr>
        <w:t>has</w:t>
      </w:r>
      <w:r w:rsidRPr="003F494A">
        <w:rPr>
          <w:rFonts w:ascii="Times New Roman" w:hAnsi="Times New Roman" w:cs="Times New Roman"/>
          <w:spacing w:val="7"/>
        </w:rPr>
        <w:t xml:space="preserve"> </w:t>
      </w:r>
      <w:r w:rsidRPr="003F494A">
        <w:rPr>
          <w:rFonts w:ascii="Times New Roman" w:hAnsi="Times New Roman" w:cs="Times New Roman"/>
        </w:rPr>
        <w:t>no</w:t>
      </w:r>
      <w:r w:rsidRPr="003F494A">
        <w:rPr>
          <w:rFonts w:ascii="Times New Roman" w:hAnsi="Times New Roman" w:cs="Times New Roman"/>
          <w:spacing w:val="13"/>
        </w:rPr>
        <w:t xml:space="preserve"> </w:t>
      </w:r>
      <w:r w:rsidRPr="003F494A">
        <w:rPr>
          <w:rFonts w:ascii="Times New Roman" w:hAnsi="Times New Roman" w:cs="Times New Roman"/>
        </w:rPr>
        <w:t>past</w:t>
      </w:r>
      <w:r w:rsidRPr="003F494A">
        <w:rPr>
          <w:rFonts w:ascii="Times New Roman" w:hAnsi="Times New Roman" w:cs="Times New Roman"/>
          <w:spacing w:val="11"/>
        </w:rPr>
        <w:t xml:space="preserve"> </w:t>
      </w:r>
      <w:r w:rsidRPr="003F494A">
        <w:rPr>
          <w:rFonts w:ascii="Times New Roman" w:hAnsi="Times New Roman" w:cs="Times New Roman"/>
        </w:rPr>
        <w:t>association/association</w:t>
      </w:r>
      <w:r w:rsidRPr="003F494A">
        <w:rPr>
          <w:rFonts w:ascii="Times New Roman" w:hAnsi="Times New Roman" w:cs="Times New Roman"/>
          <w:spacing w:val="11"/>
        </w:rPr>
        <w:t xml:space="preserve"> </w:t>
      </w:r>
      <w:r w:rsidRPr="003F494A">
        <w:rPr>
          <w:rFonts w:ascii="Times New Roman" w:hAnsi="Times New Roman" w:cs="Times New Roman"/>
        </w:rPr>
        <w:t>for</w:t>
      </w:r>
      <w:r w:rsidRPr="003F494A">
        <w:rPr>
          <w:rFonts w:ascii="Times New Roman" w:hAnsi="Times New Roman" w:cs="Times New Roman"/>
          <w:spacing w:val="-12"/>
        </w:rPr>
        <w:t xml:space="preserve"> </w:t>
      </w:r>
      <w:r w:rsidRPr="003F494A">
        <w:rPr>
          <w:rFonts w:ascii="Times New Roman" w:hAnsi="Times New Roman" w:cs="Times New Roman"/>
          <w:position w:val="1"/>
        </w:rPr>
        <w:t>years</w:t>
      </w:r>
      <w:r w:rsidRPr="003F494A">
        <w:rPr>
          <w:rFonts w:ascii="Times New Roman" w:hAnsi="Times New Roman" w:cs="Times New Roman"/>
          <w:spacing w:val="12"/>
          <w:position w:val="1"/>
        </w:rPr>
        <w:t xml:space="preserve"> </w:t>
      </w:r>
      <w:r w:rsidRPr="003F494A">
        <w:rPr>
          <w:rFonts w:ascii="Times New Roman" w:hAnsi="Times New Roman" w:cs="Times New Roman"/>
          <w:position w:val="1"/>
        </w:rPr>
        <w:t>with</w:t>
      </w:r>
      <w:r w:rsidRPr="003F494A">
        <w:rPr>
          <w:rFonts w:ascii="Times New Roman" w:hAnsi="Times New Roman" w:cs="Times New Roman"/>
          <w:spacing w:val="10"/>
          <w:position w:val="1"/>
        </w:rPr>
        <w:t xml:space="preserve"> </w:t>
      </w:r>
      <w:r w:rsidRPr="003F494A">
        <w:rPr>
          <w:rFonts w:ascii="Times New Roman" w:hAnsi="Times New Roman" w:cs="Times New Roman"/>
          <w:position w:val="1"/>
        </w:rPr>
        <w:t>the</w:t>
      </w:r>
      <w:r w:rsidRPr="003F494A">
        <w:rPr>
          <w:rFonts w:ascii="Times New Roman" w:hAnsi="Times New Roman" w:cs="Times New Roman"/>
          <w:spacing w:val="10"/>
          <w:position w:val="1"/>
        </w:rPr>
        <w:t xml:space="preserve"> </w:t>
      </w:r>
      <w:r w:rsidRPr="003F494A">
        <w:rPr>
          <w:rFonts w:ascii="Times New Roman" w:hAnsi="Times New Roman" w:cs="Times New Roman"/>
          <w:position w:val="1"/>
        </w:rPr>
        <w:t>bank/UCB</w:t>
      </w:r>
      <w:r w:rsidRPr="003F494A">
        <w:rPr>
          <w:rFonts w:ascii="Times New Roman" w:hAnsi="Times New Roman" w:cs="Times New Roman"/>
          <w:spacing w:val="10"/>
          <w:position w:val="1"/>
        </w:rPr>
        <w:t xml:space="preserve"> </w:t>
      </w:r>
      <w:r w:rsidRPr="003F494A">
        <w:rPr>
          <w:rFonts w:ascii="Times New Roman" w:hAnsi="Times New Roman" w:cs="Times New Roman"/>
          <w:position w:val="1"/>
        </w:rPr>
        <w:t>as</w:t>
      </w:r>
      <w:r w:rsidRPr="003F494A">
        <w:rPr>
          <w:rFonts w:ascii="Times New Roman" w:hAnsi="Times New Roman" w:cs="Times New Roman"/>
          <w:spacing w:val="-50"/>
          <w:position w:val="1"/>
        </w:rPr>
        <w:t xml:space="preserve"> </w:t>
      </w:r>
      <w:r w:rsidRPr="003F494A">
        <w:rPr>
          <w:rFonts w:ascii="Times New Roman" w:hAnsi="Times New Roman" w:cs="Times New Roman"/>
        </w:rPr>
        <w:t>SCA/SA/SBA.</w:t>
      </w:r>
    </w:p>
    <w:p w14:paraId="152E7D8C" w14:textId="77777777" w:rsidR="00BD3F9D" w:rsidRPr="003F494A" w:rsidRDefault="00BD3F9D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339317F0" w14:textId="77777777" w:rsidR="00BD3F9D" w:rsidRPr="003F494A" w:rsidRDefault="00BD3F9D">
      <w:pPr>
        <w:pStyle w:val="BodyText"/>
        <w:spacing w:before="4"/>
        <w:rPr>
          <w:rFonts w:ascii="Times New Roman" w:hAnsi="Times New Roman" w:cs="Times New Roman"/>
          <w:sz w:val="22"/>
          <w:szCs w:val="22"/>
        </w:rPr>
      </w:pPr>
    </w:p>
    <w:p w14:paraId="2D0A0EE2" w14:textId="77777777" w:rsidR="00BD3F9D" w:rsidRPr="003F494A" w:rsidRDefault="00AE1892">
      <w:pPr>
        <w:pStyle w:val="ListParagraph"/>
        <w:numPr>
          <w:ilvl w:val="0"/>
          <w:numId w:val="1"/>
        </w:numPr>
        <w:tabs>
          <w:tab w:val="left" w:pos="1058"/>
        </w:tabs>
        <w:spacing w:before="100" w:line="360" w:lineRule="auto"/>
        <w:ind w:left="800" w:right="678" w:firstLine="0"/>
        <w:jc w:val="both"/>
        <w:rPr>
          <w:rFonts w:ascii="Times New Roman" w:hAnsi="Times New Roman" w:cs="Times New Roman"/>
        </w:rPr>
      </w:pPr>
      <w:r w:rsidRPr="003F494A">
        <w:rPr>
          <w:rFonts w:ascii="Times New Roman" w:hAnsi="Times New Roman" w:cs="Times New Roman"/>
        </w:rPr>
        <w:t>The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bank/UCB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has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verified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the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said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firm’s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compliance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with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all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eligibility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norms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prescribed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by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RBI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for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appointment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of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SCAs/SAs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of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Commercial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Banks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(excluding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RRBs)/UCBs.</w:t>
      </w:r>
    </w:p>
    <w:p w14:paraId="75E9AC85" w14:textId="77777777" w:rsidR="00BD3F9D" w:rsidRPr="003F494A" w:rsidRDefault="00BD3F9D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208C61E7" w14:textId="77777777" w:rsidR="00BD3F9D" w:rsidRPr="003F494A" w:rsidRDefault="00BD3F9D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4494B0DC" w14:textId="77777777" w:rsidR="00BD3F9D" w:rsidRPr="003F494A" w:rsidRDefault="00AE1892">
      <w:pPr>
        <w:pStyle w:val="BodyText"/>
        <w:spacing w:before="190"/>
        <w:ind w:left="339"/>
        <w:rPr>
          <w:rFonts w:ascii="Times New Roman" w:hAnsi="Times New Roman" w:cs="Times New Roman"/>
          <w:sz w:val="22"/>
          <w:szCs w:val="22"/>
        </w:rPr>
      </w:pPr>
      <w:r w:rsidRPr="003F494A">
        <w:rPr>
          <w:rFonts w:ascii="Times New Roman" w:hAnsi="Times New Roman" w:cs="Times New Roman"/>
          <w:sz w:val="22"/>
          <w:szCs w:val="22"/>
        </w:rPr>
        <w:t>Signature</w:t>
      </w:r>
    </w:p>
    <w:p w14:paraId="1751CEE0" w14:textId="77777777" w:rsidR="00BD3F9D" w:rsidRPr="003F494A" w:rsidRDefault="00BD3F9D">
      <w:pPr>
        <w:pStyle w:val="BodyText"/>
        <w:spacing w:before="11"/>
        <w:rPr>
          <w:rFonts w:ascii="Times New Roman" w:hAnsi="Times New Roman" w:cs="Times New Roman"/>
          <w:sz w:val="22"/>
          <w:szCs w:val="22"/>
        </w:rPr>
      </w:pPr>
    </w:p>
    <w:p w14:paraId="387A30E1" w14:textId="77777777" w:rsidR="00BD3F9D" w:rsidRPr="003F494A" w:rsidRDefault="00AE1892">
      <w:pPr>
        <w:pStyle w:val="BodyText"/>
        <w:spacing w:line="468" w:lineRule="auto"/>
        <w:ind w:left="233" w:right="7971"/>
        <w:rPr>
          <w:rFonts w:ascii="Times New Roman" w:hAnsi="Times New Roman" w:cs="Times New Roman"/>
          <w:sz w:val="22"/>
          <w:szCs w:val="22"/>
        </w:rPr>
      </w:pPr>
      <w:r w:rsidRPr="003F494A">
        <w:rPr>
          <w:rFonts w:ascii="Times New Roman" w:hAnsi="Times New Roman" w:cs="Times New Roman"/>
          <w:sz w:val="22"/>
          <w:szCs w:val="22"/>
        </w:rPr>
        <w:t>(Name and Designation)</w:t>
      </w:r>
      <w:r w:rsidRPr="003F494A">
        <w:rPr>
          <w:rFonts w:ascii="Times New Roman" w:hAnsi="Times New Roman" w:cs="Times New Roman"/>
          <w:spacing w:val="-50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Date:</w:t>
      </w:r>
    </w:p>
    <w:p w14:paraId="430A2FE5" w14:textId="77777777" w:rsidR="00BD3F9D" w:rsidRPr="003F494A" w:rsidRDefault="00AE1892">
      <w:pPr>
        <w:pStyle w:val="Heading1"/>
        <w:numPr>
          <w:ilvl w:val="0"/>
          <w:numId w:val="2"/>
        </w:numPr>
        <w:tabs>
          <w:tab w:val="left" w:pos="679"/>
          <w:tab w:val="left" w:pos="680"/>
        </w:tabs>
        <w:spacing w:before="60"/>
        <w:ind w:hanging="570"/>
        <w:rPr>
          <w:rFonts w:ascii="Times New Roman" w:hAnsi="Times New Roman" w:cs="Times New Roman"/>
          <w:sz w:val="22"/>
          <w:szCs w:val="22"/>
        </w:rPr>
      </w:pPr>
      <w:r w:rsidRPr="003F494A">
        <w:rPr>
          <w:rFonts w:ascii="Times New Roman" w:hAnsi="Times New Roman" w:cs="Times New Roman"/>
          <w:sz w:val="22"/>
          <w:szCs w:val="22"/>
        </w:rPr>
        <w:t>REVIEW</w:t>
      </w:r>
      <w:r w:rsidRPr="003F494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OF</w:t>
      </w:r>
      <w:r w:rsidRPr="003F494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THE</w:t>
      </w:r>
      <w:r w:rsidRPr="003F494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F494A">
        <w:rPr>
          <w:rFonts w:ascii="Times New Roman" w:hAnsi="Times New Roman" w:cs="Times New Roman"/>
          <w:sz w:val="22"/>
          <w:szCs w:val="22"/>
        </w:rPr>
        <w:t>POLICY</w:t>
      </w:r>
    </w:p>
    <w:p w14:paraId="78DC2D78" w14:textId="77777777" w:rsidR="00BD3F9D" w:rsidRPr="003F494A" w:rsidRDefault="00AE1892">
      <w:pPr>
        <w:pStyle w:val="ListParagraph"/>
        <w:numPr>
          <w:ilvl w:val="1"/>
          <w:numId w:val="2"/>
        </w:numPr>
        <w:tabs>
          <w:tab w:val="left" w:pos="680"/>
        </w:tabs>
        <w:spacing w:before="262" w:line="360" w:lineRule="auto"/>
        <w:ind w:right="106"/>
        <w:rPr>
          <w:rFonts w:ascii="Times New Roman" w:hAnsi="Times New Roman" w:cs="Times New Roman"/>
        </w:rPr>
      </w:pPr>
      <w:r w:rsidRPr="003F494A">
        <w:rPr>
          <w:rFonts w:ascii="Times New Roman" w:hAnsi="Times New Roman" w:cs="Times New Roman"/>
        </w:rPr>
        <w:t>The Audit Committee of the Board and Board of the Company may review the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policy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as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and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when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required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/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need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based.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In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case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there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are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any</w:t>
      </w:r>
      <w:r w:rsidRPr="003F494A">
        <w:rPr>
          <w:rFonts w:ascii="Times New Roman" w:hAnsi="Times New Roman" w:cs="Times New Roman"/>
          <w:spacing w:val="52"/>
        </w:rPr>
        <w:t xml:space="preserve"> </w:t>
      </w:r>
      <w:r w:rsidRPr="003F494A">
        <w:rPr>
          <w:rFonts w:ascii="Times New Roman" w:hAnsi="Times New Roman" w:cs="Times New Roman"/>
        </w:rPr>
        <w:t>regulatory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changes requiring modifications to the Policy, the Policy shall be reviewed and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amended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at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the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next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possible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opportunity.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However,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the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amended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regulatory</w:t>
      </w:r>
      <w:r w:rsidRPr="003F494A">
        <w:rPr>
          <w:rFonts w:ascii="Times New Roman" w:hAnsi="Times New Roman" w:cs="Times New Roman"/>
          <w:spacing w:val="1"/>
        </w:rPr>
        <w:t xml:space="preserve"> </w:t>
      </w:r>
      <w:r w:rsidRPr="003F494A">
        <w:rPr>
          <w:rFonts w:ascii="Times New Roman" w:hAnsi="Times New Roman" w:cs="Times New Roman"/>
        </w:rPr>
        <w:t>requirements</w:t>
      </w:r>
      <w:r w:rsidRPr="003F494A">
        <w:rPr>
          <w:rFonts w:ascii="Times New Roman" w:hAnsi="Times New Roman" w:cs="Times New Roman"/>
          <w:spacing w:val="-1"/>
        </w:rPr>
        <w:t xml:space="preserve"> </w:t>
      </w:r>
      <w:r w:rsidRPr="003F494A">
        <w:rPr>
          <w:rFonts w:ascii="Times New Roman" w:hAnsi="Times New Roman" w:cs="Times New Roman"/>
        </w:rPr>
        <w:t>will</w:t>
      </w:r>
      <w:r w:rsidRPr="003F494A">
        <w:rPr>
          <w:rFonts w:ascii="Times New Roman" w:hAnsi="Times New Roman" w:cs="Times New Roman"/>
          <w:spacing w:val="-1"/>
        </w:rPr>
        <w:t xml:space="preserve"> </w:t>
      </w:r>
      <w:r w:rsidRPr="003F494A">
        <w:rPr>
          <w:rFonts w:ascii="Times New Roman" w:hAnsi="Times New Roman" w:cs="Times New Roman"/>
        </w:rPr>
        <w:t>supersede</w:t>
      </w:r>
      <w:r w:rsidRPr="003F494A">
        <w:rPr>
          <w:rFonts w:ascii="Times New Roman" w:hAnsi="Times New Roman" w:cs="Times New Roman"/>
          <w:spacing w:val="-1"/>
        </w:rPr>
        <w:t xml:space="preserve"> </w:t>
      </w:r>
      <w:r w:rsidRPr="003F494A">
        <w:rPr>
          <w:rFonts w:ascii="Times New Roman" w:hAnsi="Times New Roman" w:cs="Times New Roman"/>
        </w:rPr>
        <w:t>the</w:t>
      </w:r>
      <w:r w:rsidRPr="003F494A">
        <w:rPr>
          <w:rFonts w:ascii="Times New Roman" w:hAnsi="Times New Roman" w:cs="Times New Roman"/>
          <w:spacing w:val="-2"/>
        </w:rPr>
        <w:t xml:space="preserve"> </w:t>
      </w:r>
      <w:r w:rsidRPr="003F494A">
        <w:rPr>
          <w:rFonts w:ascii="Times New Roman" w:hAnsi="Times New Roman" w:cs="Times New Roman"/>
        </w:rPr>
        <w:t>Policy</w:t>
      </w:r>
      <w:r w:rsidRPr="003F494A">
        <w:rPr>
          <w:rFonts w:ascii="Times New Roman" w:hAnsi="Times New Roman" w:cs="Times New Roman"/>
          <w:spacing w:val="-6"/>
        </w:rPr>
        <w:t xml:space="preserve"> </w:t>
      </w:r>
      <w:r w:rsidRPr="003F494A">
        <w:rPr>
          <w:rFonts w:ascii="Times New Roman" w:hAnsi="Times New Roman" w:cs="Times New Roman"/>
        </w:rPr>
        <w:t>till</w:t>
      </w:r>
      <w:r w:rsidRPr="003F494A">
        <w:rPr>
          <w:rFonts w:ascii="Times New Roman" w:hAnsi="Times New Roman" w:cs="Times New Roman"/>
          <w:spacing w:val="-2"/>
        </w:rPr>
        <w:t xml:space="preserve"> </w:t>
      </w:r>
      <w:r w:rsidRPr="003F494A">
        <w:rPr>
          <w:rFonts w:ascii="Times New Roman" w:hAnsi="Times New Roman" w:cs="Times New Roman"/>
        </w:rPr>
        <w:t>the</w:t>
      </w:r>
      <w:r w:rsidRPr="003F494A">
        <w:rPr>
          <w:rFonts w:ascii="Times New Roman" w:hAnsi="Times New Roman" w:cs="Times New Roman"/>
          <w:spacing w:val="-4"/>
        </w:rPr>
        <w:t xml:space="preserve"> </w:t>
      </w:r>
      <w:r w:rsidRPr="003F494A">
        <w:rPr>
          <w:rFonts w:ascii="Times New Roman" w:hAnsi="Times New Roman" w:cs="Times New Roman"/>
        </w:rPr>
        <w:t>time Policy</w:t>
      </w:r>
      <w:r w:rsidRPr="003F494A">
        <w:rPr>
          <w:rFonts w:ascii="Times New Roman" w:hAnsi="Times New Roman" w:cs="Times New Roman"/>
          <w:spacing w:val="-7"/>
        </w:rPr>
        <w:t xml:space="preserve"> </w:t>
      </w:r>
      <w:r w:rsidRPr="003F494A">
        <w:rPr>
          <w:rFonts w:ascii="Times New Roman" w:hAnsi="Times New Roman" w:cs="Times New Roman"/>
        </w:rPr>
        <w:t>is</w:t>
      </w:r>
      <w:r w:rsidRPr="003F494A">
        <w:rPr>
          <w:rFonts w:ascii="Times New Roman" w:hAnsi="Times New Roman" w:cs="Times New Roman"/>
          <w:spacing w:val="-1"/>
        </w:rPr>
        <w:t xml:space="preserve"> </w:t>
      </w:r>
      <w:r w:rsidRPr="003F494A">
        <w:rPr>
          <w:rFonts w:ascii="Times New Roman" w:hAnsi="Times New Roman" w:cs="Times New Roman"/>
        </w:rPr>
        <w:t>suitably</w:t>
      </w:r>
      <w:r w:rsidRPr="003F494A">
        <w:rPr>
          <w:rFonts w:ascii="Times New Roman" w:hAnsi="Times New Roman" w:cs="Times New Roman"/>
          <w:spacing w:val="-4"/>
        </w:rPr>
        <w:t xml:space="preserve"> </w:t>
      </w:r>
      <w:r w:rsidRPr="003F494A">
        <w:rPr>
          <w:rFonts w:ascii="Times New Roman" w:hAnsi="Times New Roman" w:cs="Times New Roman"/>
        </w:rPr>
        <w:t>amended.</w:t>
      </w:r>
    </w:p>
    <w:p w14:paraId="31C94729" w14:textId="77777777" w:rsidR="00BD3F9D" w:rsidRPr="003F494A" w:rsidRDefault="00BD3F9D">
      <w:pPr>
        <w:pStyle w:val="BodyText"/>
        <w:spacing w:before="11"/>
        <w:rPr>
          <w:rFonts w:ascii="Times New Roman" w:hAnsi="Times New Roman" w:cs="Times New Roman"/>
          <w:sz w:val="22"/>
          <w:szCs w:val="22"/>
        </w:rPr>
      </w:pPr>
    </w:p>
    <w:p w14:paraId="11BBBF66" w14:textId="764B7373" w:rsidR="00BD3F9D" w:rsidRDefault="00AE1892">
      <w:pPr>
        <w:pStyle w:val="ListParagraph"/>
        <w:numPr>
          <w:ilvl w:val="1"/>
          <w:numId w:val="2"/>
        </w:numPr>
        <w:tabs>
          <w:tab w:val="left" w:pos="680"/>
        </w:tabs>
        <w:rPr>
          <w:rFonts w:ascii="Times New Roman" w:hAnsi="Times New Roman" w:cs="Times New Roman"/>
          <w:b/>
        </w:rPr>
      </w:pPr>
      <w:r w:rsidRPr="003F494A">
        <w:rPr>
          <w:rFonts w:ascii="Times New Roman" w:hAnsi="Times New Roman" w:cs="Times New Roman"/>
        </w:rPr>
        <w:t>The</w:t>
      </w:r>
      <w:r w:rsidRPr="003F494A">
        <w:rPr>
          <w:rFonts w:ascii="Times New Roman" w:hAnsi="Times New Roman" w:cs="Times New Roman"/>
          <w:spacing w:val="-5"/>
        </w:rPr>
        <w:t xml:space="preserve"> </w:t>
      </w:r>
      <w:r w:rsidRPr="003F494A">
        <w:rPr>
          <w:rFonts w:ascii="Times New Roman" w:hAnsi="Times New Roman" w:cs="Times New Roman"/>
        </w:rPr>
        <w:t>Board</w:t>
      </w:r>
      <w:r w:rsidRPr="003F494A">
        <w:rPr>
          <w:rFonts w:ascii="Times New Roman" w:hAnsi="Times New Roman" w:cs="Times New Roman"/>
          <w:spacing w:val="-1"/>
        </w:rPr>
        <w:t xml:space="preserve"> </w:t>
      </w:r>
      <w:r w:rsidRPr="003F494A">
        <w:rPr>
          <w:rFonts w:ascii="Times New Roman" w:hAnsi="Times New Roman" w:cs="Times New Roman"/>
        </w:rPr>
        <w:t>approved Policy</w:t>
      </w:r>
      <w:r w:rsidRPr="003F494A">
        <w:rPr>
          <w:rFonts w:ascii="Times New Roman" w:hAnsi="Times New Roman" w:cs="Times New Roman"/>
          <w:spacing w:val="-10"/>
        </w:rPr>
        <w:t xml:space="preserve"> </w:t>
      </w:r>
      <w:r w:rsidRPr="003F494A">
        <w:rPr>
          <w:rFonts w:ascii="Times New Roman" w:hAnsi="Times New Roman" w:cs="Times New Roman"/>
        </w:rPr>
        <w:t>will</w:t>
      </w:r>
      <w:r w:rsidRPr="003F494A">
        <w:rPr>
          <w:rFonts w:ascii="Times New Roman" w:hAnsi="Times New Roman" w:cs="Times New Roman"/>
          <w:spacing w:val="-3"/>
        </w:rPr>
        <w:t xml:space="preserve"> </w:t>
      </w:r>
      <w:r w:rsidRPr="003F494A">
        <w:rPr>
          <w:rFonts w:ascii="Times New Roman" w:hAnsi="Times New Roman" w:cs="Times New Roman"/>
        </w:rPr>
        <w:t>be</w:t>
      </w:r>
      <w:r w:rsidRPr="003F494A">
        <w:rPr>
          <w:rFonts w:ascii="Times New Roman" w:hAnsi="Times New Roman" w:cs="Times New Roman"/>
          <w:spacing w:val="-3"/>
        </w:rPr>
        <w:t xml:space="preserve"> </w:t>
      </w:r>
      <w:r w:rsidRPr="003F494A">
        <w:rPr>
          <w:rFonts w:ascii="Times New Roman" w:hAnsi="Times New Roman" w:cs="Times New Roman"/>
        </w:rPr>
        <w:t>hosted</w:t>
      </w:r>
      <w:r w:rsidRPr="003F494A">
        <w:rPr>
          <w:rFonts w:ascii="Times New Roman" w:hAnsi="Times New Roman" w:cs="Times New Roman"/>
          <w:spacing w:val="-1"/>
        </w:rPr>
        <w:t xml:space="preserve"> </w:t>
      </w:r>
      <w:r w:rsidRPr="003F494A">
        <w:rPr>
          <w:rFonts w:ascii="Times New Roman" w:hAnsi="Times New Roman" w:cs="Times New Roman"/>
        </w:rPr>
        <w:t>on</w:t>
      </w:r>
      <w:r w:rsidRPr="003F494A">
        <w:rPr>
          <w:rFonts w:ascii="Times New Roman" w:hAnsi="Times New Roman" w:cs="Times New Roman"/>
          <w:spacing w:val="-2"/>
        </w:rPr>
        <w:t xml:space="preserve"> </w:t>
      </w:r>
      <w:r w:rsidRPr="003F494A">
        <w:rPr>
          <w:rFonts w:ascii="Times New Roman" w:hAnsi="Times New Roman" w:cs="Times New Roman"/>
        </w:rPr>
        <w:t>the</w:t>
      </w:r>
      <w:r w:rsidRPr="003F494A">
        <w:rPr>
          <w:rFonts w:ascii="Times New Roman" w:hAnsi="Times New Roman" w:cs="Times New Roman"/>
          <w:spacing w:val="-4"/>
        </w:rPr>
        <w:t xml:space="preserve"> </w:t>
      </w:r>
      <w:r w:rsidR="00593F1D">
        <w:rPr>
          <w:rFonts w:ascii="Times New Roman" w:hAnsi="Times New Roman" w:cs="Times New Roman"/>
          <w:spacing w:val="-4"/>
        </w:rPr>
        <w:t xml:space="preserve">Bank </w:t>
      </w:r>
      <w:r w:rsidRPr="003F494A">
        <w:rPr>
          <w:rFonts w:ascii="Times New Roman" w:hAnsi="Times New Roman" w:cs="Times New Roman"/>
        </w:rPr>
        <w:t>s</w:t>
      </w:r>
      <w:r w:rsidRPr="003F494A">
        <w:rPr>
          <w:rFonts w:ascii="Times New Roman" w:hAnsi="Times New Roman" w:cs="Times New Roman"/>
          <w:spacing w:val="-2"/>
        </w:rPr>
        <w:t xml:space="preserve"> </w:t>
      </w:r>
      <w:r w:rsidRPr="003F494A">
        <w:rPr>
          <w:rFonts w:ascii="Times New Roman" w:hAnsi="Times New Roman" w:cs="Times New Roman"/>
        </w:rPr>
        <w:t>official</w:t>
      </w:r>
      <w:r w:rsidRPr="003F494A">
        <w:rPr>
          <w:rFonts w:ascii="Times New Roman" w:hAnsi="Times New Roman" w:cs="Times New Roman"/>
          <w:spacing w:val="-2"/>
        </w:rPr>
        <w:t xml:space="preserve"> </w:t>
      </w:r>
      <w:r w:rsidRPr="003F494A">
        <w:rPr>
          <w:rFonts w:ascii="Times New Roman" w:hAnsi="Times New Roman" w:cs="Times New Roman"/>
        </w:rPr>
        <w:t>website</w:t>
      </w:r>
      <w:r w:rsidRPr="003F494A">
        <w:rPr>
          <w:rFonts w:ascii="Times New Roman" w:hAnsi="Times New Roman" w:cs="Times New Roman"/>
          <w:b/>
        </w:rPr>
        <w:t>.</w:t>
      </w:r>
    </w:p>
    <w:p w14:paraId="515F682C" w14:textId="77777777" w:rsidR="00377760" w:rsidRPr="00377760" w:rsidRDefault="00377760" w:rsidP="00377760">
      <w:pPr>
        <w:pStyle w:val="ListParagraph"/>
        <w:rPr>
          <w:rFonts w:ascii="Times New Roman" w:hAnsi="Times New Roman" w:cs="Times New Roman"/>
          <w:b/>
        </w:rPr>
      </w:pPr>
    </w:p>
    <w:p w14:paraId="4798F0EC" w14:textId="3F109D09" w:rsidR="00377760" w:rsidRDefault="00377760" w:rsidP="00377760">
      <w:pPr>
        <w:pStyle w:val="ListParagraph"/>
        <w:tabs>
          <w:tab w:val="left" w:pos="680"/>
        </w:tabs>
        <w:ind w:left="679"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Approved by Board of Directors on </w:t>
      </w:r>
      <w:r w:rsidR="00983E84">
        <w:rPr>
          <w:rFonts w:ascii="Times New Roman" w:hAnsi="Times New Roman" w:cs="Times New Roman"/>
          <w:b/>
        </w:rPr>
        <w:t>20</w:t>
      </w:r>
      <w:r w:rsidRPr="00377760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day of July 2021 at Ambala Cantt</w:t>
      </w:r>
    </w:p>
    <w:p w14:paraId="7B91B412" w14:textId="1FB60C8E" w:rsidR="00377760" w:rsidRDefault="00377760" w:rsidP="00377760">
      <w:pPr>
        <w:pStyle w:val="ListParagraph"/>
        <w:tabs>
          <w:tab w:val="left" w:pos="680"/>
        </w:tabs>
        <w:ind w:left="679" w:firstLine="0"/>
        <w:jc w:val="left"/>
        <w:rPr>
          <w:rFonts w:ascii="Times New Roman" w:hAnsi="Times New Roman" w:cs="Times New Roman"/>
          <w:b/>
        </w:rPr>
      </w:pPr>
    </w:p>
    <w:p w14:paraId="260C5A5C" w14:textId="42F34CCB" w:rsidR="00377760" w:rsidRDefault="00377760" w:rsidP="00377760">
      <w:pPr>
        <w:pStyle w:val="ListParagraph"/>
        <w:tabs>
          <w:tab w:val="left" w:pos="680"/>
        </w:tabs>
        <w:ind w:left="679" w:firstLine="0"/>
        <w:jc w:val="left"/>
        <w:rPr>
          <w:rFonts w:ascii="Times New Roman" w:hAnsi="Times New Roman" w:cs="Times New Roman"/>
          <w:b/>
        </w:rPr>
      </w:pPr>
    </w:p>
    <w:p w14:paraId="0AD5EBA1" w14:textId="44D8ADA1" w:rsidR="00377760" w:rsidRDefault="00377760" w:rsidP="00377760">
      <w:pPr>
        <w:pStyle w:val="ListParagraph"/>
        <w:tabs>
          <w:tab w:val="left" w:pos="680"/>
        </w:tabs>
        <w:ind w:left="679" w:firstLine="0"/>
        <w:jc w:val="left"/>
        <w:rPr>
          <w:rFonts w:ascii="Times New Roman" w:hAnsi="Times New Roman" w:cs="Times New Roman"/>
          <w:b/>
        </w:rPr>
      </w:pPr>
    </w:p>
    <w:p w14:paraId="4789DE44" w14:textId="77777777" w:rsidR="00E33FB9" w:rsidRDefault="00E33FB9" w:rsidP="00377760">
      <w:pPr>
        <w:pStyle w:val="ListParagraph"/>
        <w:tabs>
          <w:tab w:val="left" w:pos="680"/>
        </w:tabs>
        <w:ind w:left="679" w:firstLine="0"/>
        <w:jc w:val="left"/>
        <w:rPr>
          <w:rFonts w:ascii="Times New Roman" w:hAnsi="Times New Roman" w:cs="Times New Roman"/>
          <w:b/>
        </w:rPr>
      </w:pPr>
    </w:p>
    <w:p w14:paraId="3513D6FF" w14:textId="363D80D9" w:rsidR="00377760" w:rsidRDefault="00377760" w:rsidP="00377760">
      <w:pPr>
        <w:pStyle w:val="ListParagraph"/>
        <w:tabs>
          <w:tab w:val="left" w:pos="680"/>
        </w:tabs>
        <w:ind w:left="679"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(Naresh Gupta)</w:t>
      </w:r>
    </w:p>
    <w:p w14:paraId="7084E064" w14:textId="36B5541A" w:rsidR="00377760" w:rsidRPr="003F494A" w:rsidRDefault="00377760" w:rsidP="00377760">
      <w:pPr>
        <w:pStyle w:val="ListParagraph"/>
        <w:tabs>
          <w:tab w:val="left" w:pos="680"/>
        </w:tabs>
        <w:ind w:left="679"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Chairman</w:t>
      </w:r>
    </w:p>
    <w:sectPr w:rsidR="00377760" w:rsidRPr="003F494A" w:rsidSect="00BD3F9D">
      <w:pgSz w:w="12240" w:h="15840"/>
      <w:pgMar w:top="1380" w:right="15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18DC"/>
    <w:multiLevelType w:val="hybridMultilevel"/>
    <w:tmpl w:val="A6163342"/>
    <w:lvl w:ilvl="0" w:tplc="B852C3C8">
      <w:start w:val="12"/>
      <w:numFmt w:val="decimal"/>
      <w:lvlText w:val="%1."/>
      <w:lvlJc w:val="left"/>
      <w:pPr>
        <w:ind w:left="679" w:hanging="569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4"/>
        <w:szCs w:val="24"/>
        <w:lang w:val="en-US" w:eastAsia="en-US" w:bidi="ar-SA"/>
      </w:rPr>
    </w:lvl>
    <w:lvl w:ilvl="1" w:tplc="46F0FD30">
      <w:numFmt w:val="none"/>
      <w:lvlText w:val=""/>
      <w:lvlJc w:val="left"/>
      <w:pPr>
        <w:tabs>
          <w:tab w:val="num" w:pos="360"/>
        </w:tabs>
      </w:pPr>
    </w:lvl>
    <w:lvl w:ilvl="2" w:tplc="D18A2894">
      <w:numFmt w:val="bullet"/>
      <w:lvlText w:val="•"/>
      <w:lvlJc w:val="left"/>
      <w:pPr>
        <w:ind w:left="2400" w:hanging="567"/>
      </w:pPr>
      <w:rPr>
        <w:rFonts w:hint="default"/>
        <w:lang w:val="en-US" w:eastAsia="en-US" w:bidi="ar-SA"/>
      </w:rPr>
    </w:lvl>
    <w:lvl w:ilvl="3" w:tplc="39A01DB0">
      <w:numFmt w:val="bullet"/>
      <w:lvlText w:val="•"/>
      <w:lvlJc w:val="left"/>
      <w:pPr>
        <w:ind w:left="3260" w:hanging="567"/>
      </w:pPr>
      <w:rPr>
        <w:rFonts w:hint="default"/>
        <w:lang w:val="en-US" w:eastAsia="en-US" w:bidi="ar-SA"/>
      </w:rPr>
    </w:lvl>
    <w:lvl w:ilvl="4" w:tplc="4FDAE0BE">
      <w:numFmt w:val="bullet"/>
      <w:lvlText w:val="•"/>
      <w:lvlJc w:val="left"/>
      <w:pPr>
        <w:ind w:left="4120" w:hanging="567"/>
      </w:pPr>
      <w:rPr>
        <w:rFonts w:hint="default"/>
        <w:lang w:val="en-US" w:eastAsia="en-US" w:bidi="ar-SA"/>
      </w:rPr>
    </w:lvl>
    <w:lvl w:ilvl="5" w:tplc="95542598">
      <w:numFmt w:val="bullet"/>
      <w:lvlText w:val="•"/>
      <w:lvlJc w:val="left"/>
      <w:pPr>
        <w:ind w:left="4980" w:hanging="567"/>
      </w:pPr>
      <w:rPr>
        <w:rFonts w:hint="default"/>
        <w:lang w:val="en-US" w:eastAsia="en-US" w:bidi="ar-SA"/>
      </w:rPr>
    </w:lvl>
    <w:lvl w:ilvl="6" w:tplc="AE1E31AC">
      <w:numFmt w:val="bullet"/>
      <w:lvlText w:val="•"/>
      <w:lvlJc w:val="left"/>
      <w:pPr>
        <w:ind w:left="5840" w:hanging="567"/>
      </w:pPr>
      <w:rPr>
        <w:rFonts w:hint="default"/>
        <w:lang w:val="en-US" w:eastAsia="en-US" w:bidi="ar-SA"/>
      </w:rPr>
    </w:lvl>
    <w:lvl w:ilvl="7" w:tplc="FD0086DC">
      <w:numFmt w:val="bullet"/>
      <w:lvlText w:val="•"/>
      <w:lvlJc w:val="left"/>
      <w:pPr>
        <w:ind w:left="6700" w:hanging="567"/>
      </w:pPr>
      <w:rPr>
        <w:rFonts w:hint="default"/>
        <w:lang w:val="en-US" w:eastAsia="en-US" w:bidi="ar-SA"/>
      </w:rPr>
    </w:lvl>
    <w:lvl w:ilvl="8" w:tplc="45C85606">
      <w:numFmt w:val="bullet"/>
      <w:lvlText w:val="•"/>
      <w:lvlJc w:val="left"/>
      <w:pPr>
        <w:ind w:left="7560" w:hanging="567"/>
      </w:pPr>
      <w:rPr>
        <w:rFonts w:hint="default"/>
        <w:lang w:val="en-US" w:eastAsia="en-US" w:bidi="ar-SA"/>
      </w:rPr>
    </w:lvl>
  </w:abstractNum>
  <w:abstractNum w:abstractNumId="1" w15:restartNumberingAfterBreak="0">
    <w:nsid w:val="4A171336"/>
    <w:multiLevelType w:val="hybridMultilevel"/>
    <w:tmpl w:val="98AC944C"/>
    <w:lvl w:ilvl="0" w:tplc="A39C0710">
      <w:start w:val="1"/>
      <w:numFmt w:val="decimal"/>
      <w:lvlText w:val="%1."/>
      <w:lvlJc w:val="left"/>
      <w:pPr>
        <w:ind w:left="680" w:hanging="570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4"/>
        <w:szCs w:val="24"/>
        <w:lang w:val="en-US" w:eastAsia="en-US" w:bidi="ar-SA"/>
      </w:rPr>
    </w:lvl>
    <w:lvl w:ilvl="1" w:tplc="67A81F48">
      <w:numFmt w:val="none"/>
      <w:lvlText w:val=""/>
      <w:lvlJc w:val="left"/>
      <w:pPr>
        <w:tabs>
          <w:tab w:val="num" w:pos="360"/>
        </w:tabs>
      </w:pPr>
    </w:lvl>
    <w:lvl w:ilvl="2" w:tplc="53B0F31C">
      <w:start w:val="1"/>
      <w:numFmt w:val="upperLetter"/>
      <w:lvlText w:val="%3."/>
      <w:lvlJc w:val="left"/>
      <w:pPr>
        <w:ind w:left="1160" w:hanging="360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n-US" w:eastAsia="en-US" w:bidi="ar-SA"/>
      </w:rPr>
    </w:lvl>
    <w:lvl w:ilvl="3" w:tplc="05D6266C">
      <w:numFmt w:val="bullet"/>
      <w:lvlText w:val="•"/>
      <w:lvlJc w:val="left"/>
      <w:pPr>
        <w:ind w:left="3282" w:hanging="360"/>
      </w:pPr>
      <w:rPr>
        <w:rFonts w:hint="default"/>
        <w:lang w:val="en-US" w:eastAsia="en-US" w:bidi="ar-SA"/>
      </w:rPr>
    </w:lvl>
    <w:lvl w:ilvl="4" w:tplc="5BF655CC">
      <w:numFmt w:val="bullet"/>
      <w:lvlText w:val="•"/>
      <w:lvlJc w:val="left"/>
      <w:pPr>
        <w:ind w:left="4343" w:hanging="360"/>
      </w:pPr>
      <w:rPr>
        <w:rFonts w:hint="default"/>
        <w:lang w:val="en-US" w:eastAsia="en-US" w:bidi="ar-SA"/>
      </w:rPr>
    </w:lvl>
    <w:lvl w:ilvl="5" w:tplc="E28A7D80">
      <w:numFmt w:val="bullet"/>
      <w:lvlText w:val="•"/>
      <w:lvlJc w:val="left"/>
      <w:pPr>
        <w:ind w:left="5404" w:hanging="360"/>
      </w:pPr>
      <w:rPr>
        <w:rFonts w:hint="default"/>
        <w:lang w:val="en-US" w:eastAsia="en-US" w:bidi="ar-SA"/>
      </w:rPr>
    </w:lvl>
    <w:lvl w:ilvl="6" w:tplc="FF2C0388">
      <w:numFmt w:val="bullet"/>
      <w:lvlText w:val="•"/>
      <w:lvlJc w:val="left"/>
      <w:pPr>
        <w:ind w:left="6466" w:hanging="360"/>
      </w:pPr>
      <w:rPr>
        <w:rFonts w:hint="default"/>
        <w:lang w:val="en-US" w:eastAsia="en-US" w:bidi="ar-SA"/>
      </w:rPr>
    </w:lvl>
    <w:lvl w:ilvl="7" w:tplc="F1DE9CA4">
      <w:numFmt w:val="bullet"/>
      <w:lvlText w:val="•"/>
      <w:lvlJc w:val="left"/>
      <w:pPr>
        <w:ind w:left="7527" w:hanging="360"/>
      </w:pPr>
      <w:rPr>
        <w:rFonts w:hint="default"/>
        <w:lang w:val="en-US" w:eastAsia="en-US" w:bidi="ar-SA"/>
      </w:rPr>
    </w:lvl>
    <w:lvl w:ilvl="8" w:tplc="D42C533E">
      <w:numFmt w:val="bullet"/>
      <w:lvlText w:val="•"/>
      <w:lvlJc w:val="left"/>
      <w:pPr>
        <w:ind w:left="858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D1D4C3A"/>
    <w:multiLevelType w:val="hybridMultilevel"/>
    <w:tmpl w:val="282CA072"/>
    <w:lvl w:ilvl="0" w:tplc="E73C7984">
      <w:start w:val="1"/>
      <w:numFmt w:val="lowerRoman"/>
      <w:lvlText w:val="(%1)"/>
      <w:lvlJc w:val="left"/>
      <w:pPr>
        <w:ind w:left="1160" w:hanging="36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n-US" w:eastAsia="en-US" w:bidi="ar-SA"/>
      </w:rPr>
    </w:lvl>
    <w:lvl w:ilvl="1" w:tplc="50123808"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ar-SA"/>
      </w:rPr>
    </w:lvl>
    <w:lvl w:ilvl="2" w:tplc="E654DAE6">
      <w:numFmt w:val="bullet"/>
      <w:lvlText w:val="•"/>
      <w:lvlJc w:val="left"/>
      <w:pPr>
        <w:ind w:left="3070" w:hanging="360"/>
      </w:pPr>
      <w:rPr>
        <w:rFonts w:hint="default"/>
        <w:lang w:val="en-US" w:eastAsia="en-US" w:bidi="ar-SA"/>
      </w:rPr>
    </w:lvl>
    <w:lvl w:ilvl="3" w:tplc="4ADC4844">
      <w:numFmt w:val="bullet"/>
      <w:lvlText w:val="•"/>
      <w:lvlJc w:val="left"/>
      <w:pPr>
        <w:ind w:left="4025" w:hanging="360"/>
      </w:pPr>
      <w:rPr>
        <w:rFonts w:hint="default"/>
        <w:lang w:val="en-US" w:eastAsia="en-US" w:bidi="ar-SA"/>
      </w:rPr>
    </w:lvl>
    <w:lvl w:ilvl="4" w:tplc="C7964044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5" w:tplc="FFB6AE36">
      <w:numFmt w:val="bullet"/>
      <w:lvlText w:val="•"/>
      <w:lvlJc w:val="left"/>
      <w:pPr>
        <w:ind w:left="5935" w:hanging="360"/>
      </w:pPr>
      <w:rPr>
        <w:rFonts w:hint="default"/>
        <w:lang w:val="en-US" w:eastAsia="en-US" w:bidi="ar-SA"/>
      </w:rPr>
    </w:lvl>
    <w:lvl w:ilvl="6" w:tplc="CC2A176C">
      <w:numFmt w:val="bullet"/>
      <w:lvlText w:val="•"/>
      <w:lvlJc w:val="left"/>
      <w:pPr>
        <w:ind w:left="6890" w:hanging="360"/>
      </w:pPr>
      <w:rPr>
        <w:rFonts w:hint="default"/>
        <w:lang w:val="en-US" w:eastAsia="en-US" w:bidi="ar-SA"/>
      </w:rPr>
    </w:lvl>
    <w:lvl w:ilvl="7" w:tplc="F6FCA8C8">
      <w:numFmt w:val="bullet"/>
      <w:lvlText w:val="•"/>
      <w:lvlJc w:val="left"/>
      <w:pPr>
        <w:ind w:left="7845" w:hanging="360"/>
      </w:pPr>
      <w:rPr>
        <w:rFonts w:hint="default"/>
        <w:lang w:val="en-US" w:eastAsia="en-US" w:bidi="ar-SA"/>
      </w:rPr>
    </w:lvl>
    <w:lvl w:ilvl="8" w:tplc="92D80E30">
      <w:numFmt w:val="bullet"/>
      <w:lvlText w:val="•"/>
      <w:lvlJc w:val="left"/>
      <w:pPr>
        <w:ind w:left="880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14065F2"/>
    <w:multiLevelType w:val="hybridMultilevel"/>
    <w:tmpl w:val="C7B4DE76"/>
    <w:lvl w:ilvl="0" w:tplc="D714BECE">
      <w:start w:val="1"/>
      <w:numFmt w:val="decimal"/>
      <w:lvlText w:val="%1."/>
      <w:lvlJc w:val="left"/>
      <w:pPr>
        <w:ind w:left="699" w:hanging="467"/>
        <w:jc w:val="right"/>
      </w:pPr>
      <w:rPr>
        <w:rFonts w:hint="default"/>
        <w:spacing w:val="-1"/>
        <w:w w:val="100"/>
        <w:lang w:val="en-US" w:eastAsia="en-US" w:bidi="ar-SA"/>
      </w:rPr>
    </w:lvl>
    <w:lvl w:ilvl="1" w:tplc="664C0774">
      <w:numFmt w:val="bullet"/>
      <w:lvlText w:val="•"/>
      <w:lvlJc w:val="left"/>
      <w:pPr>
        <w:ind w:left="1701" w:hanging="467"/>
      </w:pPr>
      <w:rPr>
        <w:rFonts w:hint="default"/>
        <w:lang w:val="en-US" w:eastAsia="en-US" w:bidi="ar-SA"/>
      </w:rPr>
    </w:lvl>
    <w:lvl w:ilvl="2" w:tplc="7096A794">
      <w:numFmt w:val="bullet"/>
      <w:lvlText w:val="•"/>
      <w:lvlJc w:val="left"/>
      <w:pPr>
        <w:ind w:left="2702" w:hanging="467"/>
      </w:pPr>
      <w:rPr>
        <w:rFonts w:hint="default"/>
        <w:lang w:val="en-US" w:eastAsia="en-US" w:bidi="ar-SA"/>
      </w:rPr>
    </w:lvl>
    <w:lvl w:ilvl="3" w:tplc="54DCD9E6">
      <w:numFmt w:val="bullet"/>
      <w:lvlText w:val="•"/>
      <w:lvlJc w:val="left"/>
      <w:pPr>
        <w:ind w:left="3703" w:hanging="467"/>
      </w:pPr>
      <w:rPr>
        <w:rFonts w:hint="default"/>
        <w:lang w:val="en-US" w:eastAsia="en-US" w:bidi="ar-SA"/>
      </w:rPr>
    </w:lvl>
    <w:lvl w:ilvl="4" w:tplc="F78C4282">
      <w:numFmt w:val="bullet"/>
      <w:lvlText w:val="•"/>
      <w:lvlJc w:val="left"/>
      <w:pPr>
        <w:ind w:left="4704" w:hanging="467"/>
      </w:pPr>
      <w:rPr>
        <w:rFonts w:hint="default"/>
        <w:lang w:val="en-US" w:eastAsia="en-US" w:bidi="ar-SA"/>
      </w:rPr>
    </w:lvl>
    <w:lvl w:ilvl="5" w:tplc="FDBCB958">
      <w:numFmt w:val="bullet"/>
      <w:lvlText w:val="•"/>
      <w:lvlJc w:val="left"/>
      <w:pPr>
        <w:ind w:left="5705" w:hanging="467"/>
      </w:pPr>
      <w:rPr>
        <w:rFonts w:hint="default"/>
        <w:lang w:val="en-US" w:eastAsia="en-US" w:bidi="ar-SA"/>
      </w:rPr>
    </w:lvl>
    <w:lvl w:ilvl="6" w:tplc="EEC21894">
      <w:numFmt w:val="bullet"/>
      <w:lvlText w:val="•"/>
      <w:lvlJc w:val="left"/>
      <w:pPr>
        <w:ind w:left="6706" w:hanging="467"/>
      </w:pPr>
      <w:rPr>
        <w:rFonts w:hint="default"/>
        <w:lang w:val="en-US" w:eastAsia="en-US" w:bidi="ar-SA"/>
      </w:rPr>
    </w:lvl>
    <w:lvl w:ilvl="7" w:tplc="2D3CD088">
      <w:numFmt w:val="bullet"/>
      <w:lvlText w:val="•"/>
      <w:lvlJc w:val="left"/>
      <w:pPr>
        <w:ind w:left="7707" w:hanging="467"/>
      </w:pPr>
      <w:rPr>
        <w:rFonts w:hint="default"/>
        <w:lang w:val="en-US" w:eastAsia="en-US" w:bidi="ar-SA"/>
      </w:rPr>
    </w:lvl>
    <w:lvl w:ilvl="8" w:tplc="83DAD5D0">
      <w:numFmt w:val="bullet"/>
      <w:lvlText w:val="•"/>
      <w:lvlJc w:val="left"/>
      <w:pPr>
        <w:ind w:left="8708" w:hanging="467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9D"/>
    <w:rsid w:val="00377760"/>
    <w:rsid w:val="003F494A"/>
    <w:rsid w:val="00496B28"/>
    <w:rsid w:val="00593F1D"/>
    <w:rsid w:val="008E0DA8"/>
    <w:rsid w:val="00983E84"/>
    <w:rsid w:val="00AE1892"/>
    <w:rsid w:val="00B8381B"/>
    <w:rsid w:val="00BD3F9D"/>
    <w:rsid w:val="00C01612"/>
    <w:rsid w:val="00E33FB9"/>
    <w:rsid w:val="00ED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A8C43"/>
  <w15:docId w15:val="{4FA02075-2F7C-4548-96C1-321454AC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D3F9D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BD3F9D"/>
    <w:pPr>
      <w:ind w:left="680" w:hanging="57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D3F9D"/>
    <w:rPr>
      <w:sz w:val="24"/>
      <w:szCs w:val="24"/>
    </w:rPr>
  </w:style>
  <w:style w:type="paragraph" w:styleId="Title">
    <w:name w:val="Title"/>
    <w:basedOn w:val="Normal"/>
    <w:uiPriority w:val="1"/>
    <w:qFormat/>
    <w:rsid w:val="00BD3F9D"/>
    <w:pPr>
      <w:spacing w:before="123"/>
      <w:ind w:left="1897" w:right="2017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rsid w:val="00BD3F9D"/>
    <w:pPr>
      <w:ind w:left="680" w:hanging="567"/>
      <w:jc w:val="both"/>
    </w:pPr>
  </w:style>
  <w:style w:type="paragraph" w:customStyle="1" w:styleId="TableParagraph">
    <w:name w:val="Table Paragraph"/>
    <w:basedOn w:val="Normal"/>
    <w:uiPriority w:val="1"/>
    <w:qFormat/>
    <w:rsid w:val="00BD3F9D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2021-11-02T06:32:00Z</dcterms:created>
  <dcterms:modified xsi:type="dcterms:W3CDTF">2021-11-02T06:33:00Z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2021-11-02T00:00:00Z</vt:filetime>
  </property>
</Properties>
</file>